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75" w:rsidRPr="00C76A59" w:rsidRDefault="00186975" w:rsidP="00186975">
      <w:pPr>
        <w:spacing w:after="0" w:line="240" w:lineRule="auto"/>
        <w:jc w:val="center"/>
        <w:rPr>
          <w:rFonts w:cs="Times New Roman"/>
          <w:szCs w:val="24"/>
        </w:rPr>
      </w:pPr>
      <w:r w:rsidRPr="00C76A59">
        <w:rPr>
          <w:rFonts w:cs="Times New Roman"/>
          <w:noProof/>
          <w:szCs w:val="24"/>
        </w:rPr>
        <w:drawing>
          <wp:inline distT="0" distB="0" distL="0" distR="0">
            <wp:extent cx="2743200" cy="1371600"/>
            <wp:effectExtent l="0" t="0" r="0" b="0"/>
            <wp:docPr id="1" name="Picture 1" descr="C:\Users\Barbara\Desktop\Michigan STEM Partnership logo [300dpi 3 x 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Michigan STEM Partnership logo [300dpi 3 x 1.5]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371600"/>
                    </a:xfrm>
                    <a:prstGeom prst="rect">
                      <a:avLst/>
                    </a:prstGeom>
                    <a:noFill/>
                    <a:ln>
                      <a:noFill/>
                    </a:ln>
                  </pic:spPr>
                </pic:pic>
              </a:graphicData>
            </a:graphic>
          </wp:inline>
        </w:drawing>
      </w:r>
    </w:p>
    <w:p w:rsidR="00186975" w:rsidRPr="00C76A59" w:rsidRDefault="00186975" w:rsidP="00186975">
      <w:pPr>
        <w:tabs>
          <w:tab w:val="left" w:pos="435"/>
        </w:tabs>
        <w:spacing w:after="0" w:line="240" w:lineRule="auto"/>
        <w:rPr>
          <w:rFonts w:cs="Times New Roman"/>
          <w:szCs w:val="24"/>
        </w:rPr>
      </w:pPr>
      <w:r w:rsidRPr="00C76A59">
        <w:rPr>
          <w:rFonts w:cs="Times New Roman"/>
          <w:szCs w:val="24"/>
        </w:rPr>
        <w:tab/>
        <w:t xml:space="preserve"> </w:t>
      </w:r>
    </w:p>
    <w:p w:rsidR="00186975" w:rsidRPr="00C76A59" w:rsidRDefault="00186975" w:rsidP="00186975">
      <w:pPr>
        <w:spacing w:after="0" w:line="240" w:lineRule="auto"/>
        <w:jc w:val="center"/>
        <w:rPr>
          <w:rFonts w:cs="Times New Roman"/>
          <w:b/>
          <w:szCs w:val="24"/>
        </w:rPr>
      </w:pPr>
      <w:r w:rsidRPr="00C76A59">
        <w:rPr>
          <w:rFonts w:cs="Times New Roman"/>
          <w:b/>
          <w:szCs w:val="24"/>
        </w:rPr>
        <w:t xml:space="preserve">Minutes of Board meeting </w:t>
      </w:r>
      <w:r w:rsidR="00AE283E">
        <w:rPr>
          <w:rFonts w:cs="Times New Roman"/>
          <w:b/>
          <w:szCs w:val="24"/>
        </w:rPr>
        <w:t>12</w:t>
      </w:r>
      <w:r w:rsidRPr="00C76A59">
        <w:rPr>
          <w:rFonts w:cs="Times New Roman"/>
          <w:b/>
          <w:szCs w:val="24"/>
        </w:rPr>
        <w:t>/</w:t>
      </w:r>
      <w:r w:rsidR="00AE283E">
        <w:rPr>
          <w:rFonts w:cs="Times New Roman"/>
          <w:b/>
          <w:szCs w:val="24"/>
        </w:rPr>
        <w:t>18</w:t>
      </w:r>
      <w:r w:rsidR="007E53D1" w:rsidRPr="00C76A59">
        <w:rPr>
          <w:rFonts w:cs="Times New Roman"/>
          <w:b/>
          <w:szCs w:val="24"/>
        </w:rPr>
        <w:t>/</w:t>
      </w:r>
      <w:r w:rsidR="00AE283E">
        <w:rPr>
          <w:rFonts w:cs="Times New Roman"/>
          <w:b/>
          <w:szCs w:val="24"/>
        </w:rPr>
        <w:t>14</w:t>
      </w:r>
      <w:r w:rsidRPr="00C76A59">
        <w:rPr>
          <w:rFonts w:cs="Times New Roman"/>
          <w:b/>
          <w:szCs w:val="24"/>
        </w:rPr>
        <w:t xml:space="preserve"> </w:t>
      </w:r>
    </w:p>
    <w:p w:rsidR="00186975" w:rsidRPr="00C76A59" w:rsidRDefault="00186975" w:rsidP="00186975">
      <w:pPr>
        <w:spacing w:after="0" w:line="240" w:lineRule="auto"/>
        <w:jc w:val="center"/>
        <w:rPr>
          <w:rFonts w:cs="Times New Roman"/>
          <w:b/>
          <w:szCs w:val="24"/>
        </w:rPr>
      </w:pPr>
    </w:p>
    <w:p w:rsidR="00186975" w:rsidRPr="00C76A59" w:rsidRDefault="00186975" w:rsidP="00186975">
      <w:pPr>
        <w:spacing w:after="0"/>
        <w:rPr>
          <w:rFonts w:cs="Times New Roman"/>
          <w:szCs w:val="24"/>
        </w:rPr>
      </w:pPr>
      <w:r w:rsidRPr="00C76A59">
        <w:rPr>
          <w:rFonts w:cs="Times New Roman"/>
          <w:szCs w:val="24"/>
        </w:rPr>
        <w:t>Meeting convened at 12:</w:t>
      </w:r>
      <w:r w:rsidR="00975E7F">
        <w:rPr>
          <w:rFonts w:cs="Times New Roman"/>
          <w:szCs w:val="24"/>
        </w:rPr>
        <w:t>12</w:t>
      </w:r>
      <w:r w:rsidRPr="00C76A59">
        <w:rPr>
          <w:rFonts w:cs="Times New Roman"/>
          <w:szCs w:val="24"/>
        </w:rPr>
        <w:t xml:space="preserve"> p.m.</w:t>
      </w:r>
    </w:p>
    <w:p w:rsidR="007E53D1" w:rsidRPr="00C76A59" w:rsidRDefault="007E53D1" w:rsidP="00186975">
      <w:pPr>
        <w:spacing w:after="0"/>
        <w:rPr>
          <w:rFonts w:cs="Times New Roman"/>
          <w:szCs w:val="24"/>
        </w:rPr>
      </w:pPr>
    </w:p>
    <w:p w:rsidR="007E53D1" w:rsidRPr="00C76A59" w:rsidRDefault="007E53D1" w:rsidP="00186975">
      <w:pPr>
        <w:spacing w:after="0"/>
        <w:rPr>
          <w:rFonts w:cs="Times New Roman"/>
          <w:szCs w:val="24"/>
        </w:rPr>
      </w:pPr>
      <w:r w:rsidRPr="00C76A59">
        <w:rPr>
          <w:rFonts w:cs="Times New Roman"/>
          <w:b/>
          <w:szCs w:val="24"/>
        </w:rPr>
        <w:t>Attendees:</w:t>
      </w:r>
      <w:r w:rsidR="00390F92">
        <w:rPr>
          <w:rFonts w:cs="Times New Roman"/>
          <w:szCs w:val="24"/>
        </w:rPr>
        <w:t xml:space="preserve"> Paul Agosta, Jodie Ledford, </w:t>
      </w:r>
      <w:r w:rsidRPr="00C76A59">
        <w:rPr>
          <w:rFonts w:cs="Times New Roman"/>
          <w:szCs w:val="24"/>
        </w:rPr>
        <w:t xml:space="preserve">Christi Cloud-Webb, </w:t>
      </w:r>
      <w:r w:rsidR="00390F92">
        <w:rPr>
          <w:rFonts w:cs="Times New Roman"/>
          <w:szCs w:val="24"/>
        </w:rPr>
        <w:t xml:space="preserve">Alan Lecs, </w:t>
      </w:r>
      <w:r w:rsidR="00813049">
        <w:rPr>
          <w:rFonts w:cs="Times New Roman"/>
          <w:szCs w:val="24"/>
        </w:rPr>
        <w:t xml:space="preserve">Gary Gilger, Greg Marks, </w:t>
      </w:r>
      <w:r w:rsidR="00390F92">
        <w:rPr>
          <w:rFonts w:cs="Times New Roman"/>
          <w:szCs w:val="24"/>
        </w:rPr>
        <w:t>Valarie</w:t>
      </w:r>
      <w:r w:rsidR="00F164E9">
        <w:rPr>
          <w:rFonts w:cs="Times New Roman"/>
          <w:szCs w:val="24"/>
        </w:rPr>
        <w:t xml:space="preserve"> Masuga</w:t>
      </w:r>
      <w:r w:rsidR="00390F92">
        <w:rPr>
          <w:rFonts w:cs="Times New Roman"/>
          <w:szCs w:val="24"/>
        </w:rPr>
        <w:t xml:space="preserve">, </w:t>
      </w:r>
      <w:r w:rsidR="00975E7F">
        <w:rPr>
          <w:rFonts w:cs="Times New Roman"/>
          <w:szCs w:val="24"/>
        </w:rPr>
        <w:t xml:space="preserve">Lisa Gordon, </w:t>
      </w:r>
      <w:r w:rsidRPr="00C76A59">
        <w:rPr>
          <w:rFonts w:cs="Times New Roman"/>
          <w:szCs w:val="24"/>
        </w:rPr>
        <w:t>Ali Elyaderani</w:t>
      </w:r>
    </w:p>
    <w:p w:rsidR="005D2436" w:rsidRPr="00C76A59" w:rsidRDefault="00186975" w:rsidP="00186975">
      <w:pPr>
        <w:spacing w:after="0"/>
        <w:rPr>
          <w:rFonts w:cs="Times New Roman"/>
          <w:szCs w:val="24"/>
        </w:rPr>
      </w:pPr>
      <w:r w:rsidRPr="00C76A59">
        <w:rPr>
          <w:rFonts w:cs="Times New Roman"/>
          <w:b/>
          <w:szCs w:val="24"/>
        </w:rPr>
        <w:t>On the phone:</w:t>
      </w:r>
      <w:r w:rsidRPr="00C76A59">
        <w:rPr>
          <w:rFonts w:cs="Times New Roman"/>
          <w:szCs w:val="24"/>
        </w:rPr>
        <w:t xml:space="preserve"> </w:t>
      </w:r>
      <w:r w:rsidR="00390F92">
        <w:rPr>
          <w:rFonts w:cs="Times New Roman"/>
          <w:szCs w:val="24"/>
        </w:rPr>
        <w:t xml:space="preserve">Greg Johnson, </w:t>
      </w:r>
      <w:r w:rsidR="00390F92">
        <w:rPr>
          <w:szCs w:val="24"/>
        </w:rPr>
        <w:t>Heather Gallegos</w:t>
      </w:r>
      <w:r w:rsidR="00390F92">
        <w:rPr>
          <w:rFonts w:cs="Times New Roman"/>
          <w:szCs w:val="24"/>
        </w:rPr>
        <w:t>, Mary</w:t>
      </w:r>
      <w:r w:rsidR="00F164E9">
        <w:rPr>
          <w:rFonts w:cs="Times New Roman"/>
          <w:szCs w:val="24"/>
        </w:rPr>
        <w:t xml:space="preserve"> Sutton, </w:t>
      </w:r>
      <w:r w:rsidR="00813049">
        <w:rPr>
          <w:rFonts w:cs="Times New Roman"/>
          <w:szCs w:val="24"/>
        </w:rPr>
        <w:t>Jennifer</w:t>
      </w:r>
      <w:r w:rsidR="0071682B">
        <w:rPr>
          <w:rFonts w:cs="Times New Roman"/>
          <w:szCs w:val="24"/>
        </w:rPr>
        <w:t xml:space="preserve"> Hagerman, Brandon Lucas, </w:t>
      </w:r>
      <w:r w:rsidR="00A8606D">
        <w:rPr>
          <w:rFonts w:cs="Times New Roman"/>
          <w:szCs w:val="24"/>
        </w:rPr>
        <w:t>Tom</w:t>
      </w:r>
      <w:r w:rsidR="009647F9">
        <w:rPr>
          <w:rFonts w:cs="Times New Roman"/>
          <w:szCs w:val="24"/>
        </w:rPr>
        <w:t xml:space="preserve"> Wessels</w:t>
      </w:r>
    </w:p>
    <w:p w:rsidR="00186975" w:rsidRPr="00C76A59" w:rsidRDefault="00186975" w:rsidP="00186975">
      <w:pPr>
        <w:spacing w:after="0"/>
        <w:rPr>
          <w:rFonts w:cs="Times New Roman"/>
          <w:szCs w:val="24"/>
        </w:rPr>
      </w:pPr>
      <w:r w:rsidRPr="00C76A59">
        <w:rPr>
          <w:rFonts w:cs="Times New Roman"/>
          <w:b/>
          <w:szCs w:val="24"/>
        </w:rPr>
        <w:t>Apologies</w:t>
      </w:r>
      <w:r w:rsidRPr="00C76A59">
        <w:rPr>
          <w:rFonts w:cs="Times New Roman"/>
          <w:szCs w:val="24"/>
        </w:rPr>
        <w:t>:</w:t>
      </w:r>
      <w:r w:rsidR="0084461D" w:rsidRPr="00C76A59">
        <w:rPr>
          <w:rFonts w:cs="Times New Roman"/>
          <w:szCs w:val="24"/>
        </w:rPr>
        <w:t xml:space="preserve"> </w:t>
      </w:r>
      <w:r w:rsidR="00390F92">
        <w:rPr>
          <w:rFonts w:cs="Times New Roman"/>
          <w:szCs w:val="24"/>
        </w:rPr>
        <w:t xml:space="preserve">Derhun Sanders, Mike Tanoff, </w:t>
      </w:r>
      <w:r w:rsidR="00975E7F">
        <w:rPr>
          <w:rFonts w:cs="Times New Roman"/>
          <w:szCs w:val="24"/>
        </w:rPr>
        <w:t xml:space="preserve">Patty Cantu, Jenny Schanker, </w:t>
      </w:r>
    </w:p>
    <w:p w:rsidR="00186975" w:rsidRPr="00C76A59" w:rsidRDefault="00186975" w:rsidP="00186975">
      <w:pPr>
        <w:spacing w:after="0"/>
        <w:rPr>
          <w:rFonts w:cs="Times New Roman"/>
          <w:szCs w:val="24"/>
        </w:rPr>
      </w:pPr>
      <w:r w:rsidRPr="00C76A59">
        <w:rPr>
          <w:rFonts w:cs="Times New Roman"/>
          <w:b/>
          <w:szCs w:val="24"/>
        </w:rPr>
        <w:t>Guest Attendees:</w:t>
      </w:r>
      <w:r w:rsidRPr="00C76A59">
        <w:rPr>
          <w:rFonts w:cs="Times New Roman"/>
          <w:szCs w:val="24"/>
        </w:rPr>
        <w:t xml:space="preserve"> </w:t>
      </w:r>
      <w:r w:rsidR="0036785B">
        <w:rPr>
          <w:rFonts w:cs="Times New Roman"/>
          <w:szCs w:val="24"/>
        </w:rPr>
        <w:t>Nikki Rogers</w:t>
      </w:r>
    </w:p>
    <w:p w:rsidR="00186975" w:rsidRPr="00C76A59" w:rsidRDefault="00186975" w:rsidP="00186975">
      <w:pPr>
        <w:spacing w:after="0"/>
        <w:rPr>
          <w:rFonts w:cs="Times New Roman"/>
          <w:color w:val="FF0000"/>
          <w:szCs w:val="24"/>
        </w:rPr>
      </w:pPr>
    </w:p>
    <w:p w:rsidR="00186975" w:rsidRPr="00C76A59" w:rsidRDefault="00186975" w:rsidP="00186975">
      <w:pPr>
        <w:spacing w:after="0"/>
        <w:rPr>
          <w:rFonts w:cs="Times New Roman"/>
          <w:szCs w:val="24"/>
        </w:rPr>
      </w:pPr>
      <w:r w:rsidRPr="00C76A59">
        <w:rPr>
          <w:rFonts w:cs="Times New Roman"/>
          <w:b/>
          <w:szCs w:val="24"/>
        </w:rPr>
        <w:t xml:space="preserve">Public Comments: </w:t>
      </w:r>
      <w:r w:rsidR="0048219F">
        <w:rPr>
          <w:szCs w:val="24"/>
        </w:rPr>
        <w:t>Alan Lecz resigned from the board and introduced Lisa Gordon as his replacement</w:t>
      </w:r>
      <w:r w:rsidRPr="00C76A59">
        <w:rPr>
          <w:rFonts w:cs="Times New Roman"/>
          <w:szCs w:val="24"/>
        </w:rPr>
        <w:t>.</w:t>
      </w:r>
    </w:p>
    <w:p w:rsidR="00186975" w:rsidRPr="00C76A59" w:rsidRDefault="00186975" w:rsidP="00186975">
      <w:pPr>
        <w:spacing w:after="0"/>
        <w:rPr>
          <w:rFonts w:cs="Times New Roman"/>
          <w:szCs w:val="24"/>
        </w:rPr>
      </w:pPr>
    </w:p>
    <w:p w:rsidR="00186975" w:rsidRPr="00C76A59" w:rsidRDefault="00186975" w:rsidP="00186975">
      <w:pPr>
        <w:spacing w:after="0"/>
        <w:rPr>
          <w:rFonts w:cs="Times New Roman"/>
          <w:szCs w:val="24"/>
        </w:rPr>
      </w:pPr>
      <w:r w:rsidRPr="00C76A59">
        <w:rPr>
          <w:rFonts w:cs="Times New Roman"/>
          <w:b/>
          <w:szCs w:val="24"/>
        </w:rPr>
        <w:t xml:space="preserve">Consent agenda: </w:t>
      </w:r>
      <w:r w:rsidRPr="00C76A59">
        <w:rPr>
          <w:rFonts w:cs="Times New Roman"/>
          <w:szCs w:val="24"/>
        </w:rPr>
        <w:t xml:space="preserve">The minutes of the </w:t>
      </w:r>
      <w:r w:rsidR="003A5A3E" w:rsidRPr="00C76A59">
        <w:rPr>
          <w:rFonts w:cs="Times New Roman"/>
          <w:szCs w:val="24"/>
        </w:rPr>
        <w:t>December</w:t>
      </w:r>
      <w:r w:rsidRPr="00C76A59">
        <w:rPr>
          <w:rFonts w:cs="Times New Roman"/>
          <w:szCs w:val="24"/>
        </w:rPr>
        <w:t xml:space="preserve"> meeting </w:t>
      </w:r>
      <w:r w:rsidRPr="00C76A59">
        <w:rPr>
          <w:rFonts w:cs="Times New Roman"/>
          <w:color w:val="FF0000"/>
          <w:szCs w:val="24"/>
          <w:u w:val="single"/>
        </w:rPr>
        <w:t>did not approve</w:t>
      </w:r>
      <w:r w:rsidRPr="00C76A59">
        <w:rPr>
          <w:rFonts w:cs="Times New Roman"/>
          <w:szCs w:val="24"/>
          <w:u w:val="single"/>
        </w:rPr>
        <w:t>.</w:t>
      </w:r>
      <w:r w:rsidRPr="00C76A59">
        <w:rPr>
          <w:rFonts w:cs="Times New Roman"/>
          <w:szCs w:val="24"/>
        </w:rPr>
        <w:t xml:space="preserve"> </w:t>
      </w:r>
    </w:p>
    <w:p w:rsidR="00286CF8" w:rsidRPr="00C76A59" w:rsidRDefault="00286CF8" w:rsidP="00186975">
      <w:pPr>
        <w:spacing w:after="0"/>
        <w:rPr>
          <w:rFonts w:cs="Times New Roman"/>
          <w:szCs w:val="24"/>
        </w:rPr>
      </w:pPr>
    </w:p>
    <w:p w:rsidR="000825B5" w:rsidRPr="00452C2A" w:rsidRDefault="000825B5" w:rsidP="000825B5">
      <w:pPr>
        <w:jc w:val="both"/>
        <w:rPr>
          <w:szCs w:val="24"/>
        </w:rPr>
      </w:pPr>
      <w:r w:rsidRPr="00462AD7">
        <w:rPr>
          <w:b/>
          <w:szCs w:val="24"/>
        </w:rPr>
        <w:t>Call to Order</w:t>
      </w:r>
      <w:r w:rsidRPr="00462AD7">
        <w:rPr>
          <w:b/>
          <w:szCs w:val="24"/>
        </w:rPr>
        <w:tab/>
      </w:r>
      <w:r>
        <w:rPr>
          <w:b/>
          <w:szCs w:val="24"/>
        </w:rPr>
        <w:t>(~5min)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00CC3168">
        <w:rPr>
          <w:b/>
          <w:szCs w:val="24"/>
        </w:rPr>
        <w:t xml:space="preserve">               </w:t>
      </w:r>
      <w:r>
        <w:rPr>
          <w:b/>
          <w:szCs w:val="24"/>
        </w:rPr>
        <w:t xml:space="preserve">    </w:t>
      </w:r>
      <w:r>
        <w:rPr>
          <w:szCs w:val="24"/>
        </w:rPr>
        <w:t>ED</w:t>
      </w:r>
    </w:p>
    <w:p w:rsidR="000825B5" w:rsidRDefault="000825B5" w:rsidP="000825B5">
      <w:r w:rsidRPr="00462AD7">
        <w:t>Welcome Members and Guests</w:t>
      </w:r>
      <w:r>
        <w:t xml:space="preserve">  </w:t>
      </w:r>
      <w:r>
        <w:rPr>
          <w:color w:val="FF0000"/>
        </w:rPr>
        <w:tab/>
      </w:r>
      <w:r>
        <w:rPr>
          <w:color w:val="FF0000"/>
        </w:rPr>
        <w:tab/>
      </w:r>
      <w:r>
        <w:rPr>
          <w:color w:val="FF0000"/>
        </w:rPr>
        <w:tab/>
      </w:r>
      <w:r>
        <w:tab/>
      </w:r>
      <w:r>
        <w:tab/>
      </w:r>
      <w:r>
        <w:tab/>
      </w:r>
      <w:r>
        <w:tab/>
      </w:r>
      <w:r>
        <w:tab/>
        <w:t xml:space="preserve">     </w:t>
      </w:r>
      <w:r w:rsidR="00CC3168">
        <w:t xml:space="preserve">               </w:t>
      </w:r>
      <w:r>
        <w:t xml:space="preserve"> ED</w:t>
      </w:r>
    </w:p>
    <w:p w:rsidR="000825B5" w:rsidRDefault="000825B5" w:rsidP="000825B5">
      <w:pPr>
        <w:spacing w:after="0"/>
        <w:jc w:val="both"/>
        <w:rPr>
          <w:szCs w:val="24"/>
        </w:rPr>
      </w:pPr>
      <w:r>
        <w:rPr>
          <w:szCs w:val="24"/>
        </w:rPr>
        <w:t>Meeting Protocol</w:t>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t xml:space="preserve">       </w:t>
      </w:r>
      <w:r>
        <w:rPr>
          <w:szCs w:val="24"/>
        </w:rPr>
        <w:tab/>
        <w:t xml:space="preserve">    </w:t>
      </w:r>
      <w:r w:rsidR="00CC3168">
        <w:rPr>
          <w:szCs w:val="24"/>
        </w:rPr>
        <w:t xml:space="preserve">               </w:t>
      </w:r>
      <w:r>
        <w:rPr>
          <w:szCs w:val="24"/>
        </w:rPr>
        <w:t xml:space="preserve">  ED</w:t>
      </w:r>
    </w:p>
    <w:p w:rsidR="009647F9" w:rsidRDefault="009647F9" w:rsidP="000825B5">
      <w:pPr>
        <w:spacing w:after="0"/>
        <w:jc w:val="both"/>
        <w:rPr>
          <w:b/>
          <w:szCs w:val="24"/>
        </w:rPr>
      </w:pPr>
      <w:r w:rsidRPr="009647F9">
        <w:rPr>
          <w:b/>
          <w:szCs w:val="24"/>
        </w:rPr>
        <w:t>Updates from Hubs:</w:t>
      </w:r>
    </w:p>
    <w:p w:rsidR="009647F9" w:rsidRDefault="009647F9" w:rsidP="000825B5">
      <w:pPr>
        <w:spacing w:after="0"/>
        <w:jc w:val="both"/>
        <w:rPr>
          <w:szCs w:val="24"/>
        </w:rPr>
      </w:pPr>
      <w:r>
        <w:rPr>
          <w:szCs w:val="24"/>
        </w:rPr>
        <w:t xml:space="preserve">Valerie mentioned that they had confirmation for their funding.  </w:t>
      </w:r>
    </w:p>
    <w:p w:rsidR="009647F9" w:rsidRDefault="009647F9" w:rsidP="000825B5">
      <w:pPr>
        <w:spacing w:after="0"/>
        <w:jc w:val="both"/>
        <w:rPr>
          <w:szCs w:val="24"/>
        </w:rPr>
      </w:pPr>
      <w:r>
        <w:rPr>
          <w:szCs w:val="24"/>
        </w:rPr>
        <w:t xml:space="preserve">ED mentioned that she had confirmation from Libby that the funds for this coming year </w:t>
      </w:r>
      <w:r w:rsidR="009C0F17">
        <w:rPr>
          <w:szCs w:val="24"/>
        </w:rPr>
        <w:t xml:space="preserve">(fund </w:t>
      </w:r>
      <w:r>
        <w:rPr>
          <w:szCs w:val="24"/>
        </w:rPr>
        <w:t>997</w:t>
      </w:r>
      <w:r w:rsidR="009C0F17">
        <w:rPr>
          <w:szCs w:val="24"/>
        </w:rPr>
        <w:t>)</w:t>
      </w:r>
      <w:r>
        <w:rPr>
          <w:szCs w:val="24"/>
        </w:rPr>
        <w:t xml:space="preserve"> should be available at Wayne Resa by the end of December</w:t>
      </w:r>
      <w:r w:rsidR="00CE15C6">
        <w:rPr>
          <w:szCs w:val="24"/>
        </w:rPr>
        <w:t xml:space="preserve"> 2014</w:t>
      </w:r>
      <w:r>
        <w:rPr>
          <w:szCs w:val="24"/>
        </w:rPr>
        <w:t xml:space="preserve">. </w:t>
      </w:r>
      <w:r w:rsidR="00ED1303">
        <w:rPr>
          <w:szCs w:val="24"/>
        </w:rPr>
        <w:t xml:space="preserve">ED added that </w:t>
      </w:r>
      <w:r w:rsidR="009177FA">
        <w:rPr>
          <w:szCs w:val="24"/>
        </w:rPr>
        <w:t>fund would be distributed to each hub shortly after budget plan for each hub</w:t>
      </w:r>
      <w:r w:rsidR="00ED1303">
        <w:rPr>
          <w:szCs w:val="24"/>
        </w:rPr>
        <w:t xml:space="preserve"> complete</w:t>
      </w:r>
      <w:r w:rsidR="009177FA">
        <w:rPr>
          <w:szCs w:val="24"/>
        </w:rPr>
        <w:t>s</w:t>
      </w:r>
      <w:r w:rsidR="00ED1303">
        <w:rPr>
          <w:szCs w:val="24"/>
        </w:rPr>
        <w:t xml:space="preserve">. </w:t>
      </w:r>
    </w:p>
    <w:p w:rsidR="009177FA" w:rsidRDefault="00FE0739" w:rsidP="000825B5">
      <w:pPr>
        <w:spacing w:after="0"/>
        <w:jc w:val="both"/>
        <w:rPr>
          <w:szCs w:val="24"/>
        </w:rPr>
      </w:pPr>
      <w:r>
        <w:rPr>
          <w:szCs w:val="24"/>
        </w:rPr>
        <w:t xml:space="preserve">ED also added that Hubs should fill-out the budget forms and return them back to the board </w:t>
      </w:r>
      <w:r w:rsidR="003A2FFF">
        <w:rPr>
          <w:szCs w:val="24"/>
        </w:rPr>
        <w:t xml:space="preserve">in order </w:t>
      </w:r>
      <w:r>
        <w:rPr>
          <w:szCs w:val="24"/>
        </w:rPr>
        <w:t xml:space="preserve">to receive </w:t>
      </w:r>
      <w:r w:rsidR="001F3E36">
        <w:rPr>
          <w:szCs w:val="24"/>
        </w:rPr>
        <w:t xml:space="preserve">their </w:t>
      </w:r>
      <w:r>
        <w:rPr>
          <w:szCs w:val="24"/>
        </w:rPr>
        <w:t xml:space="preserve">funds.  </w:t>
      </w:r>
    </w:p>
    <w:p w:rsidR="00CA60FC" w:rsidRDefault="00CA60FC" w:rsidP="000825B5">
      <w:pPr>
        <w:spacing w:after="0"/>
        <w:jc w:val="both"/>
        <w:rPr>
          <w:szCs w:val="24"/>
        </w:rPr>
      </w:pPr>
      <w:r>
        <w:rPr>
          <w:szCs w:val="24"/>
        </w:rPr>
        <w:t xml:space="preserve">Greg Johnson mentioned </w:t>
      </w:r>
      <w:r w:rsidR="001F3E36">
        <w:rPr>
          <w:szCs w:val="24"/>
        </w:rPr>
        <w:t>that they have meeting on Friday with governance group</w:t>
      </w:r>
      <w:r w:rsidR="003A2FFF">
        <w:rPr>
          <w:szCs w:val="24"/>
        </w:rPr>
        <w:t xml:space="preserve">. </w:t>
      </w:r>
      <w:r w:rsidR="001F3E36">
        <w:rPr>
          <w:szCs w:val="24"/>
        </w:rPr>
        <w:t xml:space="preserve"> </w:t>
      </w:r>
    </w:p>
    <w:p w:rsidR="00D2585D" w:rsidRDefault="00D2585D" w:rsidP="000825B5">
      <w:pPr>
        <w:spacing w:after="0"/>
        <w:jc w:val="both"/>
        <w:rPr>
          <w:szCs w:val="24"/>
        </w:rPr>
      </w:pPr>
      <w:r>
        <w:rPr>
          <w:szCs w:val="24"/>
        </w:rPr>
        <w:t>Paul recommended that if executive committee agrees</w:t>
      </w:r>
      <w:r w:rsidR="003A2FFF">
        <w:rPr>
          <w:szCs w:val="24"/>
        </w:rPr>
        <w:t>,</w:t>
      </w:r>
      <w:r>
        <w:rPr>
          <w:szCs w:val="24"/>
        </w:rPr>
        <w:t xml:space="preserve"> it is appropriate that Hubs have some preliminary documents which explain about the Board discussions, expectations and thoughts regarding the grant process. These documents could help Hubs to be able to make some critical decision. </w:t>
      </w:r>
    </w:p>
    <w:p w:rsidR="00D2585D" w:rsidRDefault="00D2585D" w:rsidP="000825B5">
      <w:pPr>
        <w:spacing w:after="0"/>
        <w:jc w:val="both"/>
        <w:rPr>
          <w:szCs w:val="24"/>
        </w:rPr>
      </w:pPr>
      <w:r>
        <w:rPr>
          <w:szCs w:val="24"/>
        </w:rPr>
        <w:t xml:space="preserve">ED explained the amount of the funds for each hub is around $5000. ED reminded hub leaders that </w:t>
      </w:r>
      <w:r w:rsidR="006366FF">
        <w:rPr>
          <w:szCs w:val="24"/>
        </w:rPr>
        <w:t xml:space="preserve">in order to receive the funds they should fill-out their budget form first. </w:t>
      </w:r>
    </w:p>
    <w:p w:rsidR="000825B5" w:rsidRDefault="003C05D1" w:rsidP="000825B5">
      <w:pPr>
        <w:spacing w:after="0"/>
        <w:jc w:val="both"/>
        <w:rPr>
          <w:szCs w:val="24"/>
        </w:rPr>
      </w:pPr>
      <w:r>
        <w:rPr>
          <w:szCs w:val="24"/>
        </w:rPr>
        <w:t xml:space="preserve">Regarding grant process and its criteria, Jodie asked if people still can use the old grant criteria from the website as a protocol until the new grant process and its criteria approve by the board. ED </w:t>
      </w:r>
      <w:r w:rsidR="004645BC">
        <w:rPr>
          <w:szCs w:val="24"/>
        </w:rPr>
        <w:t xml:space="preserve">said they can use it. </w:t>
      </w:r>
    </w:p>
    <w:p w:rsidR="005252E8" w:rsidRDefault="005252E8" w:rsidP="000825B5">
      <w:pPr>
        <w:spacing w:after="0"/>
        <w:jc w:val="both"/>
        <w:rPr>
          <w:szCs w:val="24"/>
        </w:rPr>
      </w:pPr>
      <w:r>
        <w:rPr>
          <w:szCs w:val="24"/>
        </w:rPr>
        <w:t xml:space="preserve">For </w:t>
      </w:r>
      <w:r w:rsidR="00322407">
        <w:rPr>
          <w:szCs w:val="24"/>
        </w:rPr>
        <w:t>Straight Hub</w:t>
      </w:r>
      <w:r>
        <w:rPr>
          <w:szCs w:val="24"/>
        </w:rPr>
        <w:t xml:space="preserve">, Tom mentioned that </w:t>
      </w:r>
      <w:r w:rsidR="00322407">
        <w:rPr>
          <w:szCs w:val="24"/>
        </w:rPr>
        <w:t xml:space="preserve">he is also attending to the Wayne Resa meeting. </w:t>
      </w:r>
    </w:p>
    <w:p w:rsidR="00776476" w:rsidRDefault="00776476" w:rsidP="000825B5">
      <w:pPr>
        <w:spacing w:after="0"/>
        <w:jc w:val="both"/>
        <w:rPr>
          <w:szCs w:val="24"/>
        </w:rPr>
      </w:pPr>
      <w:r>
        <w:rPr>
          <w:szCs w:val="24"/>
        </w:rPr>
        <w:lastRenderedPageBreak/>
        <w:t xml:space="preserve">For the Bay Hub, Greg Marks mentioned that </w:t>
      </w:r>
      <w:r w:rsidR="00D15593">
        <w:rPr>
          <w:szCs w:val="24"/>
        </w:rPr>
        <w:t xml:space="preserve">they had posting for </w:t>
      </w:r>
      <w:r w:rsidR="003A2FFF">
        <w:rPr>
          <w:szCs w:val="24"/>
        </w:rPr>
        <w:t xml:space="preserve">a </w:t>
      </w:r>
      <w:r w:rsidR="00D15593">
        <w:rPr>
          <w:szCs w:val="24"/>
        </w:rPr>
        <w:t xml:space="preserve">half time director position. </w:t>
      </w:r>
      <w:r w:rsidR="000039CA">
        <w:rPr>
          <w:szCs w:val="24"/>
        </w:rPr>
        <w:t>They had a very good applicant po</w:t>
      </w:r>
      <w:r w:rsidR="003A2FFF">
        <w:rPr>
          <w:szCs w:val="24"/>
        </w:rPr>
        <w:t xml:space="preserve">ols. He said </w:t>
      </w:r>
      <w:r w:rsidR="000039CA">
        <w:rPr>
          <w:szCs w:val="24"/>
        </w:rPr>
        <w:t>i</w:t>
      </w:r>
      <w:r w:rsidR="00D15593">
        <w:rPr>
          <w:szCs w:val="24"/>
        </w:rPr>
        <w:t xml:space="preserve">nterview process will starts by 2015. </w:t>
      </w:r>
    </w:p>
    <w:p w:rsidR="00C766D7" w:rsidRDefault="00D15593" w:rsidP="000825B5">
      <w:pPr>
        <w:spacing w:after="0"/>
        <w:jc w:val="both"/>
        <w:rPr>
          <w:szCs w:val="24"/>
        </w:rPr>
      </w:pPr>
      <w:r>
        <w:rPr>
          <w:szCs w:val="24"/>
        </w:rPr>
        <w:t xml:space="preserve">For Saint Clair Hubs, </w:t>
      </w:r>
      <w:r w:rsidR="0016031C">
        <w:rPr>
          <w:szCs w:val="24"/>
        </w:rPr>
        <w:t xml:space="preserve">Greg Johnson mentioned that </w:t>
      </w:r>
      <w:r w:rsidR="00DA2D9F">
        <w:rPr>
          <w:szCs w:val="24"/>
        </w:rPr>
        <w:t xml:space="preserve">on November </w:t>
      </w:r>
      <w:r w:rsidR="004908D1">
        <w:rPr>
          <w:szCs w:val="24"/>
        </w:rPr>
        <w:t>13</w:t>
      </w:r>
      <w:r w:rsidR="004908D1" w:rsidRPr="00DA2D9F">
        <w:rPr>
          <w:szCs w:val="24"/>
          <w:vertAlign w:val="superscript"/>
        </w:rPr>
        <w:t>th</w:t>
      </w:r>
      <w:r w:rsidR="004908D1">
        <w:rPr>
          <w:szCs w:val="24"/>
        </w:rPr>
        <w:t xml:space="preserve">, </w:t>
      </w:r>
      <w:r w:rsidR="00DA2D9F">
        <w:rPr>
          <w:szCs w:val="24"/>
        </w:rPr>
        <w:t xml:space="preserve">they had </w:t>
      </w:r>
      <w:r w:rsidR="004908D1">
        <w:rPr>
          <w:szCs w:val="24"/>
        </w:rPr>
        <w:t xml:space="preserve">a </w:t>
      </w:r>
      <w:r w:rsidR="00DA2D9F">
        <w:rPr>
          <w:szCs w:val="24"/>
        </w:rPr>
        <w:t>STEM hub event</w:t>
      </w:r>
      <w:r w:rsidR="004908D1">
        <w:rPr>
          <w:szCs w:val="24"/>
        </w:rPr>
        <w:t xml:space="preserve">. </w:t>
      </w:r>
      <w:r w:rsidR="00DA2D9F">
        <w:rPr>
          <w:szCs w:val="24"/>
        </w:rPr>
        <w:t xml:space="preserve"> </w:t>
      </w:r>
      <w:r w:rsidR="004908D1">
        <w:rPr>
          <w:szCs w:val="24"/>
        </w:rPr>
        <w:t>This</w:t>
      </w:r>
      <w:r w:rsidR="00DA2D9F">
        <w:rPr>
          <w:szCs w:val="24"/>
        </w:rPr>
        <w:t xml:space="preserve"> </w:t>
      </w:r>
      <w:r w:rsidR="004908D1">
        <w:rPr>
          <w:szCs w:val="24"/>
        </w:rPr>
        <w:t>event was</w:t>
      </w:r>
      <w:r w:rsidR="00DA2D9F">
        <w:rPr>
          <w:szCs w:val="24"/>
        </w:rPr>
        <w:t xml:space="preserve"> concentrated on creating STEM pipeline, STEM j</w:t>
      </w:r>
      <w:r w:rsidR="004908D1">
        <w:rPr>
          <w:szCs w:val="24"/>
        </w:rPr>
        <w:t xml:space="preserve">obs, and prediction for future job opportunities. </w:t>
      </w:r>
      <w:r w:rsidR="0038634D" w:rsidRPr="0038634D">
        <w:rPr>
          <w:szCs w:val="24"/>
        </w:rPr>
        <w:t xml:space="preserve">He </w:t>
      </w:r>
      <w:r w:rsidR="0038634D">
        <w:rPr>
          <w:szCs w:val="24"/>
        </w:rPr>
        <w:t xml:space="preserve">also </w:t>
      </w:r>
      <w:r w:rsidR="0038634D" w:rsidRPr="0038634D">
        <w:rPr>
          <w:szCs w:val="24"/>
        </w:rPr>
        <w:t xml:space="preserve">mentioned </w:t>
      </w:r>
      <w:r w:rsidR="0038634D">
        <w:rPr>
          <w:szCs w:val="24"/>
        </w:rPr>
        <w:t>they will have another STEM event on March 2</w:t>
      </w:r>
      <w:r w:rsidR="006B1612">
        <w:rPr>
          <w:szCs w:val="24"/>
        </w:rPr>
        <w:t>4th (concentrated on CTE)</w:t>
      </w:r>
      <w:r w:rsidR="0038634D">
        <w:rPr>
          <w:szCs w:val="24"/>
        </w:rPr>
        <w:t>, 2015</w:t>
      </w:r>
      <w:r w:rsidR="00940B72">
        <w:rPr>
          <w:szCs w:val="24"/>
        </w:rPr>
        <w:t xml:space="preserve">. </w:t>
      </w:r>
      <w:r w:rsidR="003B0AAD">
        <w:rPr>
          <w:szCs w:val="24"/>
        </w:rPr>
        <w:t>He also said they have another meeting tomorrow and they will work on grant updates, promotion of science standards and planning for March 24</w:t>
      </w:r>
      <w:r w:rsidR="003B0AAD" w:rsidRPr="003B0AAD">
        <w:rPr>
          <w:szCs w:val="24"/>
          <w:vertAlign w:val="superscript"/>
        </w:rPr>
        <w:t>th</w:t>
      </w:r>
      <w:r w:rsidR="003B0AAD">
        <w:rPr>
          <w:szCs w:val="24"/>
        </w:rPr>
        <w:t xml:space="preserve">. </w:t>
      </w:r>
    </w:p>
    <w:p w:rsidR="00D503A3" w:rsidRDefault="00D503A3" w:rsidP="000825B5">
      <w:pPr>
        <w:spacing w:after="0"/>
        <w:jc w:val="both"/>
        <w:rPr>
          <w:szCs w:val="24"/>
        </w:rPr>
      </w:pPr>
      <w:r>
        <w:rPr>
          <w:szCs w:val="24"/>
        </w:rPr>
        <w:t>For Lake Michigan Hub, Mi</w:t>
      </w:r>
      <w:r w:rsidR="00814576">
        <w:rPr>
          <w:szCs w:val="24"/>
        </w:rPr>
        <w:t xml:space="preserve">ke Tanoff was not attending. On behalf of Mike, </w:t>
      </w:r>
      <w:r>
        <w:rPr>
          <w:szCs w:val="24"/>
        </w:rPr>
        <w:t>ED reported that th</w:t>
      </w:r>
      <w:r w:rsidR="00814576">
        <w:rPr>
          <w:szCs w:val="24"/>
        </w:rPr>
        <w:t xml:space="preserve">ey are revising their charters and </w:t>
      </w:r>
      <w:r>
        <w:rPr>
          <w:szCs w:val="24"/>
        </w:rPr>
        <w:t>mission of the hub to be align</w:t>
      </w:r>
      <w:r w:rsidR="00814576">
        <w:rPr>
          <w:szCs w:val="24"/>
        </w:rPr>
        <w:t>ed with the STEM standards and p</w:t>
      </w:r>
      <w:r>
        <w:rPr>
          <w:szCs w:val="24"/>
        </w:rPr>
        <w:t xml:space="preserve">artnership goals. They are also working on a flyer to promote their hub. On the next hub event they are </w:t>
      </w:r>
      <w:r w:rsidR="003628FD">
        <w:rPr>
          <w:szCs w:val="24"/>
        </w:rPr>
        <w:t>going to ask</w:t>
      </w:r>
      <w:r>
        <w:rPr>
          <w:szCs w:val="24"/>
        </w:rPr>
        <w:t xml:space="preserve"> Senator Palmer to give update about ongoing promotion</w:t>
      </w:r>
      <w:r w:rsidR="00814576">
        <w:rPr>
          <w:szCs w:val="24"/>
        </w:rPr>
        <w:t>s</w:t>
      </w:r>
      <w:r>
        <w:rPr>
          <w:szCs w:val="24"/>
        </w:rPr>
        <w:t xml:space="preserve">. </w:t>
      </w:r>
    </w:p>
    <w:p w:rsidR="0048219F" w:rsidRPr="0048219F" w:rsidRDefault="0048219F" w:rsidP="000825B5">
      <w:pPr>
        <w:spacing w:after="0"/>
        <w:jc w:val="both"/>
        <w:rPr>
          <w:b/>
          <w:szCs w:val="24"/>
        </w:rPr>
      </w:pPr>
      <w:r w:rsidRPr="0048219F">
        <w:rPr>
          <w:b/>
          <w:szCs w:val="24"/>
        </w:rPr>
        <w:t xml:space="preserve">Announcement </w:t>
      </w:r>
    </w:p>
    <w:p w:rsidR="00150823" w:rsidRDefault="00EE10FC" w:rsidP="000825B5">
      <w:pPr>
        <w:spacing w:after="0"/>
        <w:jc w:val="both"/>
        <w:rPr>
          <w:szCs w:val="24"/>
        </w:rPr>
      </w:pPr>
      <w:r>
        <w:rPr>
          <w:szCs w:val="24"/>
        </w:rPr>
        <w:t>Alan Lecz resigned from the board and introduced Lisa Gordon as his r</w:t>
      </w:r>
      <w:r w:rsidR="00930D66">
        <w:rPr>
          <w:szCs w:val="24"/>
        </w:rPr>
        <w:t xml:space="preserve">eplacement. He mentioned that Lisa has many experience with youth which could help partnership to attain its goals. </w:t>
      </w:r>
    </w:p>
    <w:p w:rsidR="00510A4D" w:rsidRDefault="00510A4D" w:rsidP="000825B5">
      <w:pPr>
        <w:spacing w:after="0"/>
        <w:jc w:val="both"/>
        <w:rPr>
          <w:b/>
          <w:szCs w:val="24"/>
        </w:rPr>
      </w:pPr>
      <w:r w:rsidRPr="00510A4D">
        <w:rPr>
          <w:b/>
          <w:szCs w:val="24"/>
        </w:rPr>
        <w:t xml:space="preserve">Committee Updates: </w:t>
      </w:r>
    </w:p>
    <w:p w:rsidR="00A5683A" w:rsidRDefault="00510A4D" w:rsidP="000825B5">
      <w:pPr>
        <w:spacing w:after="0"/>
        <w:jc w:val="both"/>
        <w:rPr>
          <w:szCs w:val="24"/>
        </w:rPr>
      </w:pPr>
      <w:r>
        <w:rPr>
          <w:szCs w:val="24"/>
        </w:rPr>
        <w:t xml:space="preserve">Paul mentioned that executive committee has </w:t>
      </w:r>
      <w:r w:rsidR="009917F6">
        <w:rPr>
          <w:szCs w:val="24"/>
        </w:rPr>
        <w:t>engaged with</w:t>
      </w:r>
      <w:r>
        <w:rPr>
          <w:szCs w:val="24"/>
        </w:rPr>
        <w:t xml:space="preserve"> legislatures and governor office</w:t>
      </w:r>
      <w:r w:rsidR="00954DA4">
        <w:rPr>
          <w:szCs w:val="24"/>
        </w:rPr>
        <w:t xml:space="preserve">. As a result of those engagements, they recommended us to </w:t>
      </w:r>
      <w:r w:rsidR="00554545">
        <w:rPr>
          <w:szCs w:val="24"/>
        </w:rPr>
        <w:t>collaborate more as a team in order to determine what we need to share with governor’s office and legislatures</w:t>
      </w:r>
      <w:r>
        <w:rPr>
          <w:szCs w:val="24"/>
        </w:rPr>
        <w:t xml:space="preserve">. </w:t>
      </w:r>
      <w:r w:rsidR="00F7386D">
        <w:rPr>
          <w:szCs w:val="24"/>
        </w:rPr>
        <w:t xml:space="preserve">He also mentioned that they had a meeting </w:t>
      </w:r>
      <w:r w:rsidR="003E1C8C">
        <w:rPr>
          <w:szCs w:val="24"/>
        </w:rPr>
        <w:t xml:space="preserve">with senator Proos and </w:t>
      </w:r>
      <w:r w:rsidR="00F7386D">
        <w:rPr>
          <w:szCs w:val="24"/>
        </w:rPr>
        <w:t xml:space="preserve">Christy on the behalf of the executive committee discussed about </w:t>
      </w:r>
      <w:r w:rsidR="00B41E84">
        <w:rPr>
          <w:szCs w:val="24"/>
        </w:rPr>
        <w:t>legislative</w:t>
      </w:r>
      <w:r w:rsidR="00B91A73">
        <w:rPr>
          <w:szCs w:val="24"/>
        </w:rPr>
        <w:t xml:space="preserve"> STEM</w:t>
      </w:r>
      <w:r w:rsidR="00B41E84">
        <w:rPr>
          <w:szCs w:val="24"/>
        </w:rPr>
        <w:t xml:space="preserve"> promotion</w:t>
      </w:r>
      <w:r w:rsidR="00B91A73">
        <w:rPr>
          <w:szCs w:val="24"/>
        </w:rPr>
        <w:t xml:space="preserve"> </w:t>
      </w:r>
      <w:r w:rsidR="00954DA4">
        <w:rPr>
          <w:szCs w:val="24"/>
        </w:rPr>
        <w:t>programs</w:t>
      </w:r>
      <w:r w:rsidR="00B91A73">
        <w:rPr>
          <w:szCs w:val="24"/>
        </w:rPr>
        <w:t xml:space="preserve">. </w:t>
      </w:r>
    </w:p>
    <w:p w:rsidR="009C7EB5" w:rsidRDefault="009C7EB5" w:rsidP="000825B5">
      <w:pPr>
        <w:spacing w:after="0"/>
        <w:jc w:val="both"/>
        <w:rPr>
          <w:szCs w:val="24"/>
        </w:rPr>
      </w:pPr>
    </w:p>
    <w:p w:rsidR="004B6A2F" w:rsidRPr="002E3A86" w:rsidRDefault="00B91A73" w:rsidP="000825B5">
      <w:pPr>
        <w:spacing w:after="0"/>
        <w:jc w:val="both"/>
        <w:rPr>
          <w:color w:val="FF0000"/>
          <w:szCs w:val="24"/>
        </w:rPr>
      </w:pPr>
      <w:r>
        <w:rPr>
          <w:szCs w:val="24"/>
        </w:rPr>
        <w:t xml:space="preserve">Jodie added that </w:t>
      </w:r>
      <w:r w:rsidR="004B6A2F">
        <w:rPr>
          <w:szCs w:val="24"/>
        </w:rPr>
        <w:t xml:space="preserve">in a national evaluation, Michigan has been recognized as </w:t>
      </w:r>
      <w:r w:rsidR="002E3A86">
        <w:rPr>
          <w:szCs w:val="24"/>
        </w:rPr>
        <w:t>one of the states</w:t>
      </w:r>
      <w:r w:rsidR="004B6A2F">
        <w:rPr>
          <w:szCs w:val="24"/>
        </w:rPr>
        <w:t xml:space="preserve"> with the </w:t>
      </w:r>
      <w:r w:rsidR="002E3A86">
        <w:rPr>
          <w:szCs w:val="24"/>
        </w:rPr>
        <w:t xml:space="preserve">most organized hubs activities. So </w:t>
      </w:r>
      <w:r w:rsidR="004B6A2F">
        <w:rPr>
          <w:szCs w:val="24"/>
        </w:rPr>
        <w:t>in order to continue STEM activities</w:t>
      </w:r>
      <w:r w:rsidR="002E3A86">
        <w:rPr>
          <w:szCs w:val="24"/>
        </w:rPr>
        <w:t>,</w:t>
      </w:r>
      <w:r w:rsidR="004B6A2F">
        <w:rPr>
          <w:szCs w:val="24"/>
        </w:rPr>
        <w:t xml:space="preserve"> we need to receive money and put</w:t>
      </w:r>
      <w:r w:rsidR="002E3A86">
        <w:rPr>
          <w:szCs w:val="24"/>
        </w:rPr>
        <w:t xml:space="preserve"> it</w:t>
      </w:r>
      <w:r w:rsidR="004B6A2F">
        <w:rPr>
          <w:szCs w:val="24"/>
        </w:rPr>
        <w:t xml:space="preserve"> into those hubs. Jodie also asked if </w:t>
      </w:r>
      <w:r w:rsidR="00513B62">
        <w:rPr>
          <w:szCs w:val="24"/>
        </w:rPr>
        <w:t>MI STEM Partnership is still an active member of the STEM-x</w:t>
      </w:r>
      <w:r w:rsidR="000418F4">
        <w:rPr>
          <w:szCs w:val="24"/>
        </w:rPr>
        <w:t xml:space="preserve"> foundation and </w:t>
      </w:r>
      <w:r w:rsidR="00513B62">
        <w:rPr>
          <w:szCs w:val="24"/>
        </w:rPr>
        <w:t xml:space="preserve">ED </w:t>
      </w:r>
      <w:r w:rsidR="000418F4">
        <w:rPr>
          <w:szCs w:val="24"/>
        </w:rPr>
        <w:t>answered</w:t>
      </w:r>
      <w:r w:rsidR="00513B62">
        <w:rPr>
          <w:szCs w:val="24"/>
        </w:rPr>
        <w:t xml:space="preserve"> </w:t>
      </w:r>
      <w:r w:rsidR="000418F4">
        <w:rPr>
          <w:szCs w:val="24"/>
        </w:rPr>
        <w:t xml:space="preserve">yes. </w:t>
      </w:r>
    </w:p>
    <w:p w:rsidR="00BA31CB" w:rsidRDefault="00BA31CB" w:rsidP="000825B5">
      <w:pPr>
        <w:spacing w:after="0"/>
        <w:jc w:val="both"/>
        <w:rPr>
          <w:szCs w:val="24"/>
        </w:rPr>
      </w:pPr>
      <w:r>
        <w:rPr>
          <w:szCs w:val="24"/>
        </w:rPr>
        <w:t>For strategic direction</w:t>
      </w:r>
      <w:r w:rsidR="00483144">
        <w:rPr>
          <w:szCs w:val="24"/>
        </w:rPr>
        <w:t xml:space="preserve">, Brandon mentioned that the committee will update the board on January meeting.  </w:t>
      </w:r>
    </w:p>
    <w:p w:rsidR="009C7EB5" w:rsidRDefault="009C7EB5" w:rsidP="000825B5">
      <w:pPr>
        <w:spacing w:after="0"/>
        <w:jc w:val="both"/>
        <w:rPr>
          <w:color w:val="FF0000"/>
          <w:szCs w:val="24"/>
        </w:rPr>
      </w:pPr>
    </w:p>
    <w:p w:rsidR="007C43BD" w:rsidRDefault="007C43BD" w:rsidP="000825B5">
      <w:pPr>
        <w:spacing w:after="0"/>
        <w:jc w:val="both"/>
        <w:rPr>
          <w:szCs w:val="24"/>
        </w:rPr>
      </w:pPr>
      <w:r>
        <w:rPr>
          <w:szCs w:val="24"/>
        </w:rPr>
        <w:t>For Governance committee</w:t>
      </w:r>
      <w:r w:rsidR="009B54C0">
        <w:rPr>
          <w:szCs w:val="24"/>
        </w:rPr>
        <w:t>,</w:t>
      </w:r>
      <w:r>
        <w:rPr>
          <w:szCs w:val="24"/>
        </w:rPr>
        <w:t xml:space="preserve"> Gary mentioned</w:t>
      </w:r>
      <w:r w:rsidR="002E204B">
        <w:rPr>
          <w:szCs w:val="24"/>
        </w:rPr>
        <w:t>;</w:t>
      </w:r>
      <w:r>
        <w:rPr>
          <w:szCs w:val="24"/>
        </w:rPr>
        <w:t xml:space="preserve"> </w:t>
      </w:r>
      <w:r w:rsidR="00076619">
        <w:rPr>
          <w:szCs w:val="24"/>
        </w:rPr>
        <w:t xml:space="preserve">they sent out the job posting to everyone. For ED selection process, they </w:t>
      </w:r>
      <w:r w:rsidR="009B54C0">
        <w:rPr>
          <w:szCs w:val="24"/>
        </w:rPr>
        <w:t>created a selection committee</w:t>
      </w:r>
      <w:r w:rsidR="00076619">
        <w:rPr>
          <w:szCs w:val="24"/>
        </w:rPr>
        <w:t xml:space="preserve"> </w:t>
      </w:r>
      <w:r w:rsidR="009B54C0">
        <w:rPr>
          <w:szCs w:val="24"/>
        </w:rPr>
        <w:t>including Gary, Greg,</w:t>
      </w:r>
      <w:r w:rsidR="00076619">
        <w:rPr>
          <w:szCs w:val="24"/>
        </w:rPr>
        <w:t xml:space="preserve"> Paul, Nikki and Mike Tanoff.</w:t>
      </w:r>
      <w:r w:rsidR="009B54C0">
        <w:rPr>
          <w:szCs w:val="24"/>
        </w:rPr>
        <w:t xml:space="preserve"> </w:t>
      </w:r>
      <w:r w:rsidR="002C27B5">
        <w:rPr>
          <w:szCs w:val="24"/>
        </w:rPr>
        <w:t>The job posting will be open until January 16</w:t>
      </w:r>
      <w:r w:rsidR="002C27B5">
        <w:rPr>
          <w:szCs w:val="24"/>
          <w:vertAlign w:val="superscript"/>
        </w:rPr>
        <w:t xml:space="preserve">th </w:t>
      </w:r>
      <w:r w:rsidR="002C27B5">
        <w:rPr>
          <w:szCs w:val="24"/>
        </w:rPr>
        <w:t>and after selecting top ten applicants</w:t>
      </w:r>
      <w:r w:rsidR="002E204B">
        <w:rPr>
          <w:szCs w:val="24"/>
        </w:rPr>
        <w:t>,</w:t>
      </w:r>
      <w:r w:rsidR="002C27B5">
        <w:rPr>
          <w:szCs w:val="24"/>
        </w:rPr>
        <w:t xml:space="preserve"> </w:t>
      </w:r>
      <w:r w:rsidR="002E204B">
        <w:rPr>
          <w:szCs w:val="24"/>
        </w:rPr>
        <w:t>they</w:t>
      </w:r>
      <w:r w:rsidR="002C27B5">
        <w:rPr>
          <w:szCs w:val="24"/>
        </w:rPr>
        <w:t xml:space="preserve"> will interview </w:t>
      </w:r>
      <w:r w:rsidR="00902CA4">
        <w:rPr>
          <w:szCs w:val="24"/>
        </w:rPr>
        <w:t xml:space="preserve">them </w:t>
      </w:r>
      <w:r w:rsidR="002C27B5">
        <w:rPr>
          <w:szCs w:val="24"/>
        </w:rPr>
        <w:t xml:space="preserve">on </w:t>
      </w:r>
      <w:r w:rsidR="002E204B">
        <w:rPr>
          <w:szCs w:val="24"/>
        </w:rPr>
        <w:t xml:space="preserve">the </w:t>
      </w:r>
      <w:r w:rsidR="00902CA4">
        <w:rPr>
          <w:szCs w:val="24"/>
        </w:rPr>
        <w:t xml:space="preserve">second week of February. The selected </w:t>
      </w:r>
      <w:r w:rsidR="00C57B41">
        <w:rPr>
          <w:szCs w:val="24"/>
        </w:rPr>
        <w:t>candidate</w:t>
      </w:r>
      <w:r w:rsidR="00902CA4">
        <w:rPr>
          <w:szCs w:val="24"/>
        </w:rPr>
        <w:t xml:space="preserve"> will start on March. </w:t>
      </w:r>
    </w:p>
    <w:p w:rsidR="00B87AF2" w:rsidRDefault="00C57B41" w:rsidP="000825B5">
      <w:pPr>
        <w:spacing w:after="0"/>
        <w:jc w:val="both"/>
        <w:rPr>
          <w:szCs w:val="24"/>
        </w:rPr>
      </w:pPr>
      <w:r>
        <w:rPr>
          <w:szCs w:val="24"/>
        </w:rPr>
        <w:t xml:space="preserve">For 501C3, Gary mentioned that any non-profit </w:t>
      </w:r>
      <w:r w:rsidR="002E204B">
        <w:rPr>
          <w:szCs w:val="24"/>
        </w:rPr>
        <w:t xml:space="preserve">organization needs to </w:t>
      </w:r>
      <w:r w:rsidR="005E2BE0">
        <w:rPr>
          <w:szCs w:val="24"/>
        </w:rPr>
        <w:t xml:space="preserve">file 990 tax </w:t>
      </w:r>
      <w:r w:rsidR="002E204B">
        <w:rPr>
          <w:szCs w:val="24"/>
        </w:rPr>
        <w:t>returns. We need an accountant to file this form</w:t>
      </w:r>
      <w:r w:rsidR="005E2BE0">
        <w:rPr>
          <w:szCs w:val="24"/>
        </w:rPr>
        <w:t xml:space="preserve"> for us. </w:t>
      </w:r>
      <w:r w:rsidR="002E204B">
        <w:rPr>
          <w:szCs w:val="24"/>
        </w:rPr>
        <w:t>He added that, we</w:t>
      </w:r>
      <w:r w:rsidR="003525AF">
        <w:rPr>
          <w:szCs w:val="24"/>
        </w:rPr>
        <w:t xml:space="preserve"> already have many of required documents</w:t>
      </w:r>
      <w:r w:rsidR="002E204B">
        <w:rPr>
          <w:szCs w:val="24"/>
        </w:rPr>
        <w:t xml:space="preserve"> on hand</w:t>
      </w:r>
      <w:r w:rsidR="003525AF">
        <w:rPr>
          <w:szCs w:val="24"/>
        </w:rPr>
        <w:t xml:space="preserve"> and we may be qualified for an expedite option. </w:t>
      </w:r>
    </w:p>
    <w:p w:rsidR="00C57B41" w:rsidRDefault="00B87AF2" w:rsidP="000825B5">
      <w:pPr>
        <w:spacing w:after="0"/>
        <w:jc w:val="both"/>
        <w:rPr>
          <w:szCs w:val="24"/>
        </w:rPr>
      </w:pPr>
      <w:r>
        <w:rPr>
          <w:szCs w:val="24"/>
        </w:rPr>
        <w:t xml:space="preserve">ED </w:t>
      </w:r>
      <w:r w:rsidR="006604C9">
        <w:rPr>
          <w:szCs w:val="24"/>
        </w:rPr>
        <w:t>explained that</w:t>
      </w:r>
      <w:r>
        <w:rPr>
          <w:szCs w:val="24"/>
        </w:rPr>
        <w:t xml:space="preserve"> the process may take about six months. She added that last year our lawyer filed </w:t>
      </w:r>
      <w:r w:rsidR="006604C9">
        <w:rPr>
          <w:szCs w:val="24"/>
        </w:rPr>
        <w:t xml:space="preserve">the form </w:t>
      </w:r>
      <w:r>
        <w:rPr>
          <w:szCs w:val="24"/>
        </w:rPr>
        <w:t>for us to become</w:t>
      </w:r>
      <w:r w:rsidR="006604C9">
        <w:rPr>
          <w:szCs w:val="24"/>
        </w:rPr>
        <w:t xml:space="preserve"> an</w:t>
      </w:r>
      <w:r>
        <w:rPr>
          <w:szCs w:val="24"/>
        </w:rPr>
        <w:t xml:space="preserve"> incorporated</w:t>
      </w:r>
      <w:r w:rsidR="006604C9">
        <w:rPr>
          <w:szCs w:val="24"/>
        </w:rPr>
        <w:t xml:space="preserve"> organization</w:t>
      </w:r>
      <w:r>
        <w:rPr>
          <w:szCs w:val="24"/>
        </w:rPr>
        <w:t xml:space="preserve"> and currently we are an entity.  </w:t>
      </w:r>
    </w:p>
    <w:p w:rsidR="00E40BB8" w:rsidRDefault="00E40BB8" w:rsidP="000825B5">
      <w:pPr>
        <w:spacing w:after="0"/>
        <w:jc w:val="both"/>
        <w:rPr>
          <w:szCs w:val="24"/>
        </w:rPr>
      </w:pPr>
      <w:r>
        <w:rPr>
          <w:szCs w:val="24"/>
        </w:rPr>
        <w:t xml:space="preserve">Paul asked if </w:t>
      </w:r>
      <w:r w:rsidR="00021F2B">
        <w:rPr>
          <w:szCs w:val="24"/>
        </w:rPr>
        <w:t>the</w:t>
      </w:r>
      <w:r>
        <w:rPr>
          <w:szCs w:val="24"/>
        </w:rPr>
        <w:t xml:space="preserve"> board </w:t>
      </w:r>
      <w:r w:rsidR="00021F2B">
        <w:rPr>
          <w:szCs w:val="24"/>
        </w:rPr>
        <w:t xml:space="preserve">needs to take an </w:t>
      </w:r>
      <w:r>
        <w:rPr>
          <w:szCs w:val="24"/>
        </w:rPr>
        <w:t xml:space="preserve">action </w:t>
      </w:r>
      <w:r w:rsidR="00021F2B">
        <w:rPr>
          <w:szCs w:val="24"/>
        </w:rPr>
        <w:t>in order to let the 501C3 process move forward</w:t>
      </w:r>
      <w:r>
        <w:rPr>
          <w:szCs w:val="24"/>
        </w:rPr>
        <w:t>. Heather mentioned that we</w:t>
      </w:r>
      <w:r w:rsidR="006604C9">
        <w:rPr>
          <w:szCs w:val="24"/>
        </w:rPr>
        <w:t xml:space="preserve"> already</w:t>
      </w:r>
      <w:r>
        <w:rPr>
          <w:szCs w:val="24"/>
        </w:rPr>
        <w:t xml:space="preserve"> took a vote </w:t>
      </w:r>
      <w:r w:rsidR="00BA5AC2">
        <w:rPr>
          <w:szCs w:val="24"/>
        </w:rPr>
        <w:t xml:space="preserve">on the board </w:t>
      </w:r>
      <w:r>
        <w:rPr>
          <w:szCs w:val="24"/>
        </w:rPr>
        <w:t>which let the board to move forward</w:t>
      </w:r>
      <w:r w:rsidR="005C17C0">
        <w:rPr>
          <w:szCs w:val="24"/>
        </w:rPr>
        <w:t xml:space="preserve"> and there should not be any obstacle</w:t>
      </w:r>
      <w:r w:rsidR="006604C9">
        <w:rPr>
          <w:szCs w:val="24"/>
        </w:rPr>
        <w:t xml:space="preserve"> for any further decisions</w:t>
      </w:r>
      <w:r>
        <w:rPr>
          <w:szCs w:val="24"/>
        </w:rPr>
        <w:t xml:space="preserve">. </w:t>
      </w:r>
      <w:r w:rsidR="005C17C0">
        <w:rPr>
          <w:szCs w:val="24"/>
        </w:rPr>
        <w:t xml:space="preserve">Paul asked if this action let the ED to move forward and start working with an accountant. </w:t>
      </w:r>
    </w:p>
    <w:p w:rsidR="00F216DC" w:rsidRDefault="00F216DC" w:rsidP="000825B5">
      <w:pPr>
        <w:spacing w:after="0"/>
        <w:jc w:val="both"/>
        <w:rPr>
          <w:szCs w:val="24"/>
        </w:rPr>
      </w:pPr>
      <w:r>
        <w:rPr>
          <w:szCs w:val="24"/>
        </w:rPr>
        <w:t xml:space="preserve">Heather explained that the action was a general approval to move forward on 501C3. </w:t>
      </w:r>
    </w:p>
    <w:p w:rsidR="00A42877" w:rsidRDefault="00F243C1" w:rsidP="000825B5">
      <w:pPr>
        <w:spacing w:after="0"/>
        <w:jc w:val="both"/>
        <w:rPr>
          <w:b/>
          <w:szCs w:val="24"/>
        </w:rPr>
      </w:pPr>
      <w:r w:rsidRPr="00F243C1">
        <w:rPr>
          <w:b/>
          <w:szCs w:val="24"/>
        </w:rPr>
        <w:t>Communication Committee:</w:t>
      </w:r>
    </w:p>
    <w:p w:rsidR="00F243C1" w:rsidRDefault="00B30788" w:rsidP="000825B5">
      <w:pPr>
        <w:spacing w:after="0"/>
        <w:jc w:val="both"/>
        <w:rPr>
          <w:szCs w:val="24"/>
        </w:rPr>
      </w:pPr>
      <w:r>
        <w:rPr>
          <w:szCs w:val="24"/>
        </w:rPr>
        <w:t>For communication committee, Heather will update the boar</w:t>
      </w:r>
      <w:r w:rsidR="007544AF">
        <w:rPr>
          <w:szCs w:val="24"/>
        </w:rPr>
        <w:t>d</w:t>
      </w:r>
      <w:r>
        <w:rPr>
          <w:szCs w:val="24"/>
        </w:rPr>
        <w:t xml:space="preserve"> in January meeting. </w:t>
      </w:r>
    </w:p>
    <w:p w:rsidR="000825B5" w:rsidRDefault="000825B5" w:rsidP="000825B5">
      <w:pPr>
        <w:spacing w:after="0" w:line="240" w:lineRule="auto"/>
        <w:jc w:val="both"/>
        <w:rPr>
          <w:b/>
          <w:szCs w:val="24"/>
        </w:rPr>
      </w:pPr>
      <w:r>
        <w:rPr>
          <w:b/>
          <w:szCs w:val="24"/>
        </w:rPr>
        <w:t>Update from STEMx</w:t>
      </w:r>
      <w:r w:rsidR="00A42877">
        <w:rPr>
          <w:b/>
          <w:szCs w:val="24"/>
        </w:rPr>
        <w:t xml:space="preserve"> </w:t>
      </w:r>
      <w:r>
        <w:rPr>
          <w:b/>
          <w:szCs w:val="24"/>
        </w:rPr>
        <w:t>Change (~20min)</w:t>
      </w:r>
      <w:r>
        <w:rPr>
          <w:b/>
          <w:szCs w:val="24"/>
        </w:rPr>
        <w:tab/>
      </w:r>
      <w:r>
        <w:rPr>
          <w:b/>
          <w:szCs w:val="24"/>
        </w:rPr>
        <w:tab/>
      </w:r>
      <w:r>
        <w:rPr>
          <w:b/>
          <w:szCs w:val="24"/>
        </w:rPr>
        <w:tab/>
        <w:t xml:space="preserve">   </w:t>
      </w:r>
      <w:r w:rsidR="004303D2">
        <w:rPr>
          <w:b/>
          <w:szCs w:val="24"/>
        </w:rPr>
        <w:t xml:space="preserve">               </w:t>
      </w:r>
      <w:r>
        <w:rPr>
          <w:b/>
          <w:szCs w:val="24"/>
        </w:rPr>
        <w:t xml:space="preserve">  Mary Sutton, Nikki Rogers, ED</w:t>
      </w:r>
    </w:p>
    <w:p w:rsidR="00F625EC" w:rsidRDefault="00F625EC" w:rsidP="000825B5">
      <w:pPr>
        <w:spacing w:after="0" w:line="240" w:lineRule="auto"/>
        <w:jc w:val="both"/>
        <w:rPr>
          <w:b/>
          <w:szCs w:val="24"/>
        </w:rPr>
      </w:pPr>
    </w:p>
    <w:p w:rsidR="004303D2" w:rsidRDefault="00FD46A7" w:rsidP="000825B5">
      <w:pPr>
        <w:spacing w:after="0" w:line="240" w:lineRule="auto"/>
        <w:jc w:val="both"/>
        <w:rPr>
          <w:szCs w:val="24"/>
        </w:rPr>
      </w:pPr>
      <w:r>
        <w:rPr>
          <w:szCs w:val="24"/>
        </w:rPr>
        <w:t>ED mentioned that she attended the</w:t>
      </w:r>
      <w:r w:rsidR="00AB0D62">
        <w:rPr>
          <w:szCs w:val="24"/>
        </w:rPr>
        <w:t xml:space="preserve"> Ohio</w:t>
      </w:r>
      <w:r>
        <w:rPr>
          <w:szCs w:val="24"/>
        </w:rPr>
        <w:t xml:space="preserve"> meeting with Mary Sutton and Nikki Rogers</w:t>
      </w:r>
      <w:r w:rsidR="00FA2658">
        <w:rPr>
          <w:szCs w:val="24"/>
        </w:rPr>
        <w:t>. The meeting had</w:t>
      </w:r>
      <w:r>
        <w:rPr>
          <w:szCs w:val="24"/>
        </w:rPr>
        <w:t xml:space="preserve"> been held in Columbus, Ohio.</w:t>
      </w:r>
      <w:r w:rsidR="00D53BF7">
        <w:rPr>
          <w:szCs w:val="24"/>
        </w:rPr>
        <w:t xml:space="preserve"> </w:t>
      </w:r>
      <w:r w:rsidR="00A46545">
        <w:rPr>
          <w:szCs w:val="24"/>
        </w:rPr>
        <w:t>She said several states attended to this conference and we discussed our 501C3 situation with California and Kentucky STEM Representative</w:t>
      </w:r>
      <w:r w:rsidR="00D11B87">
        <w:rPr>
          <w:szCs w:val="24"/>
        </w:rPr>
        <w:t>s</w:t>
      </w:r>
      <w:r w:rsidR="00A46545">
        <w:rPr>
          <w:szCs w:val="24"/>
        </w:rPr>
        <w:t xml:space="preserve">. </w:t>
      </w:r>
      <w:r w:rsidR="00AB0D62">
        <w:rPr>
          <w:szCs w:val="24"/>
        </w:rPr>
        <w:t xml:space="preserve">They recommended us to continue with giving out small grants for almost three years to get our name up there.  </w:t>
      </w:r>
      <w:r w:rsidR="00A103B8">
        <w:rPr>
          <w:szCs w:val="24"/>
        </w:rPr>
        <w:t xml:space="preserve">Nikki </w:t>
      </w:r>
      <w:r w:rsidR="00320E15">
        <w:rPr>
          <w:szCs w:val="24"/>
        </w:rPr>
        <w:t>explained about the ways some states focused on careers and created STEM schools</w:t>
      </w:r>
      <w:r w:rsidR="00630200">
        <w:rPr>
          <w:szCs w:val="24"/>
        </w:rPr>
        <w:t xml:space="preserve"> instead of STEM certification</w:t>
      </w:r>
      <w:r w:rsidR="00A103B8">
        <w:rPr>
          <w:szCs w:val="24"/>
        </w:rPr>
        <w:t xml:space="preserve">. </w:t>
      </w:r>
      <w:r w:rsidR="00320E15">
        <w:rPr>
          <w:szCs w:val="24"/>
        </w:rPr>
        <w:t xml:space="preserve">For instance, Kentucky partnered with Toyota to </w:t>
      </w:r>
      <w:r w:rsidR="000F7F49">
        <w:rPr>
          <w:szCs w:val="24"/>
        </w:rPr>
        <w:t xml:space="preserve">create programs that focused on Kaizen methodology (Continual improvement). Through </w:t>
      </w:r>
      <w:r w:rsidR="00D11B87">
        <w:rPr>
          <w:szCs w:val="24"/>
        </w:rPr>
        <w:t>these</w:t>
      </w:r>
      <w:r w:rsidR="000F7F49">
        <w:rPr>
          <w:szCs w:val="24"/>
        </w:rPr>
        <w:t xml:space="preserve"> program</w:t>
      </w:r>
      <w:r w:rsidR="00D11B87">
        <w:rPr>
          <w:szCs w:val="24"/>
        </w:rPr>
        <w:t>s,</w:t>
      </w:r>
      <w:r w:rsidR="000F7F49">
        <w:rPr>
          <w:szCs w:val="24"/>
        </w:rPr>
        <w:t xml:space="preserve"> students are sponsored to technological </w:t>
      </w:r>
      <w:r w:rsidR="004624A7">
        <w:rPr>
          <w:szCs w:val="24"/>
        </w:rPr>
        <w:t xml:space="preserve">colleges </w:t>
      </w:r>
      <w:r w:rsidR="00630200">
        <w:rPr>
          <w:szCs w:val="24"/>
        </w:rPr>
        <w:t>for associate degree with specific s</w:t>
      </w:r>
      <w:r w:rsidR="00492390">
        <w:rPr>
          <w:szCs w:val="24"/>
        </w:rPr>
        <w:t xml:space="preserve">kills and the classes are located in </w:t>
      </w:r>
      <w:r w:rsidR="00407199">
        <w:rPr>
          <w:szCs w:val="24"/>
        </w:rPr>
        <w:t>manufacturers</w:t>
      </w:r>
      <w:r w:rsidR="00492390">
        <w:rPr>
          <w:szCs w:val="24"/>
        </w:rPr>
        <w:t xml:space="preserve">. </w:t>
      </w:r>
      <w:r w:rsidR="005F0C36">
        <w:rPr>
          <w:szCs w:val="24"/>
        </w:rPr>
        <w:t xml:space="preserve">In </w:t>
      </w:r>
      <w:r w:rsidR="00107321">
        <w:rPr>
          <w:szCs w:val="24"/>
        </w:rPr>
        <w:t>Pennsylvania</w:t>
      </w:r>
      <w:r w:rsidR="005F0C36">
        <w:rPr>
          <w:szCs w:val="24"/>
        </w:rPr>
        <w:t xml:space="preserve"> they are focusing</w:t>
      </w:r>
      <w:r w:rsidR="00107321">
        <w:rPr>
          <w:szCs w:val="24"/>
        </w:rPr>
        <w:t xml:space="preserve"> on </w:t>
      </w:r>
      <w:r w:rsidR="008F3D26">
        <w:rPr>
          <w:szCs w:val="24"/>
        </w:rPr>
        <w:t xml:space="preserve">professional development and manufactures. </w:t>
      </w:r>
      <w:r w:rsidR="00C43DCD">
        <w:rPr>
          <w:szCs w:val="24"/>
        </w:rPr>
        <w:t xml:space="preserve">All three states have STEM schools with STEM application process. In that application they allow all students to apply and build their career pathways through STEM. </w:t>
      </w:r>
    </w:p>
    <w:p w:rsidR="00E63822" w:rsidRDefault="003F4517" w:rsidP="000825B5">
      <w:pPr>
        <w:spacing w:after="0" w:line="240" w:lineRule="auto"/>
        <w:jc w:val="both"/>
        <w:rPr>
          <w:szCs w:val="24"/>
        </w:rPr>
      </w:pPr>
      <w:r>
        <w:rPr>
          <w:szCs w:val="24"/>
        </w:rPr>
        <w:t xml:space="preserve">ED mentioned that we have no certified STEM schools in Michigan and </w:t>
      </w:r>
      <w:r w:rsidR="00E13C68">
        <w:rPr>
          <w:szCs w:val="24"/>
        </w:rPr>
        <w:t xml:space="preserve">the State of Michigan </w:t>
      </w:r>
      <w:r>
        <w:rPr>
          <w:szCs w:val="24"/>
        </w:rPr>
        <w:t xml:space="preserve">is </w:t>
      </w:r>
      <w:r w:rsidR="00E13C68">
        <w:rPr>
          <w:szCs w:val="24"/>
        </w:rPr>
        <w:t xml:space="preserve">working on the process </w:t>
      </w:r>
      <w:r>
        <w:rPr>
          <w:szCs w:val="24"/>
        </w:rPr>
        <w:t>of issuing the certificate</w:t>
      </w:r>
      <w:r w:rsidR="00E76398">
        <w:rPr>
          <w:szCs w:val="24"/>
        </w:rPr>
        <w:t xml:space="preserve"> criteria</w:t>
      </w:r>
      <w:r>
        <w:rPr>
          <w:szCs w:val="24"/>
        </w:rPr>
        <w:t xml:space="preserve"> through department of education. </w:t>
      </w:r>
    </w:p>
    <w:p w:rsidR="000825B5" w:rsidRDefault="001B1863" w:rsidP="000825B5">
      <w:pPr>
        <w:spacing w:after="0" w:line="240" w:lineRule="auto"/>
        <w:jc w:val="both"/>
        <w:rPr>
          <w:szCs w:val="24"/>
        </w:rPr>
      </w:pPr>
      <w:r>
        <w:rPr>
          <w:szCs w:val="24"/>
        </w:rPr>
        <w:t>Jodie asked if we could get</w:t>
      </w:r>
      <w:r w:rsidR="00E76398">
        <w:rPr>
          <w:szCs w:val="24"/>
        </w:rPr>
        <w:t xml:space="preserve"> more</w:t>
      </w:r>
      <w:r>
        <w:rPr>
          <w:szCs w:val="24"/>
        </w:rPr>
        <w:t xml:space="preserve"> information about criteria. </w:t>
      </w:r>
    </w:p>
    <w:p w:rsidR="001565AB" w:rsidRDefault="001565AB" w:rsidP="000825B5">
      <w:pPr>
        <w:spacing w:after="0" w:line="240" w:lineRule="auto"/>
        <w:jc w:val="both"/>
        <w:rPr>
          <w:szCs w:val="24"/>
        </w:rPr>
      </w:pPr>
    </w:p>
    <w:p w:rsidR="000825B5" w:rsidRDefault="000825B5" w:rsidP="000825B5">
      <w:pPr>
        <w:spacing w:after="0" w:line="240" w:lineRule="auto"/>
        <w:jc w:val="both"/>
        <w:rPr>
          <w:b/>
          <w:szCs w:val="24"/>
        </w:rPr>
      </w:pPr>
      <w:r>
        <w:rPr>
          <w:b/>
          <w:szCs w:val="24"/>
        </w:rPr>
        <w:t>STEM Standards Presentation (~30-40min)</w:t>
      </w:r>
      <w:r>
        <w:rPr>
          <w:b/>
          <w:szCs w:val="24"/>
        </w:rPr>
        <w:tab/>
      </w:r>
      <w:r>
        <w:rPr>
          <w:b/>
          <w:szCs w:val="24"/>
        </w:rPr>
        <w:tab/>
      </w:r>
      <w:r>
        <w:rPr>
          <w:b/>
          <w:szCs w:val="24"/>
        </w:rPr>
        <w:tab/>
      </w:r>
      <w:r>
        <w:rPr>
          <w:b/>
          <w:szCs w:val="24"/>
        </w:rPr>
        <w:tab/>
      </w:r>
      <w:r>
        <w:rPr>
          <w:b/>
          <w:szCs w:val="24"/>
        </w:rPr>
        <w:tab/>
      </w:r>
      <w:r>
        <w:rPr>
          <w:b/>
          <w:szCs w:val="24"/>
        </w:rPr>
        <w:tab/>
        <w:t>Nikki Rogers</w:t>
      </w:r>
    </w:p>
    <w:p w:rsidR="000825B5" w:rsidRDefault="00F95D42" w:rsidP="000825B5">
      <w:pPr>
        <w:spacing w:after="0" w:line="240" w:lineRule="auto"/>
        <w:jc w:val="both"/>
        <w:rPr>
          <w:szCs w:val="24"/>
        </w:rPr>
      </w:pPr>
      <w:r w:rsidRPr="00F95D42">
        <w:rPr>
          <w:szCs w:val="24"/>
        </w:rPr>
        <w:t>Nikki</w:t>
      </w:r>
      <w:r>
        <w:rPr>
          <w:szCs w:val="24"/>
        </w:rPr>
        <w:t xml:space="preserve"> Roggers is a STEM cons</w:t>
      </w:r>
      <w:r w:rsidR="00A6707B">
        <w:rPr>
          <w:szCs w:val="24"/>
        </w:rPr>
        <w:t>ultant. She currently works at Office of Technical E</w:t>
      </w:r>
      <w:r>
        <w:rPr>
          <w:szCs w:val="24"/>
        </w:rPr>
        <w:t>ducation at</w:t>
      </w:r>
      <w:r w:rsidRPr="00F95D42">
        <w:rPr>
          <w:szCs w:val="24"/>
        </w:rPr>
        <w:t xml:space="preserve"> State of Michigan</w:t>
      </w:r>
      <w:r>
        <w:rPr>
          <w:szCs w:val="24"/>
        </w:rPr>
        <w:t xml:space="preserve">. </w:t>
      </w:r>
      <w:r w:rsidR="00B6129D">
        <w:rPr>
          <w:szCs w:val="24"/>
        </w:rPr>
        <w:t xml:space="preserve">She explained about </w:t>
      </w:r>
      <w:r w:rsidR="00B6129D" w:rsidRPr="00B6129D">
        <w:rPr>
          <w:szCs w:val="24"/>
        </w:rPr>
        <w:t>The Relationship between</w:t>
      </w:r>
      <w:r w:rsidR="00B6129D">
        <w:rPr>
          <w:szCs w:val="24"/>
        </w:rPr>
        <w:t xml:space="preserve"> business and i</w:t>
      </w:r>
      <w:r w:rsidR="00B6129D" w:rsidRPr="00B6129D">
        <w:rPr>
          <w:szCs w:val="24"/>
        </w:rPr>
        <w:t xml:space="preserve">ndustry through Career and Technical Education </w:t>
      </w:r>
      <w:r w:rsidR="002420C9">
        <w:rPr>
          <w:szCs w:val="24"/>
        </w:rPr>
        <w:t xml:space="preserve">(All of the documents presented at this presentation are available for your review on Michigan STEM Partnership Google Drive). </w:t>
      </w:r>
    </w:p>
    <w:p w:rsidR="00F5598E" w:rsidRPr="00F95D42" w:rsidRDefault="00F5598E" w:rsidP="000825B5">
      <w:pPr>
        <w:spacing w:after="0" w:line="240" w:lineRule="auto"/>
        <w:jc w:val="both"/>
        <w:rPr>
          <w:szCs w:val="24"/>
        </w:rPr>
      </w:pPr>
    </w:p>
    <w:p w:rsidR="000825B5" w:rsidRDefault="000825B5" w:rsidP="000825B5">
      <w:pPr>
        <w:spacing w:after="0" w:line="240" w:lineRule="auto"/>
        <w:jc w:val="both"/>
        <w:rPr>
          <w:b/>
          <w:szCs w:val="24"/>
        </w:rPr>
      </w:pPr>
      <w:r>
        <w:rPr>
          <w:b/>
          <w:szCs w:val="24"/>
        </w:rPr>
        <w:t>Break</w:t>
      </w:r>
    </w:p>
    <w:p w:rsidR="000825B5" w:rsidRDefault="005B43DE" w:rsidP="000825B5">
      <w:pPr>
        <w:spacing w:after="0" w:line="240" w:lineRule="auto"/>
        <w:jc w:val="both"/>
        <w:rPr>
          <w:color w:val="FF0000"/>
          <w:szCs w:val="24"/>
        </w:rPr>
      </w:pPr>
      <w:r w:rsidRPr="005B43DE">
        <w:rPr>
          <w:szCs w:val="24"/>
        </w:rPr>
        <w:t xml:space="preserve">Break at 1:55 P.M. </w:t>
      </w:r>
      <w:r w:rsidR="00993D5B">
        <w:rPr>
          <w:szCs w:val="24"/>
        </w:rPr>
        <w:t>to</w:t>
      </w:r>
      <w:r w:rsidRPr="005B43DE">
        <w:rPr>
          <w:szCs w:val="24"/>
        </w:rPr>
        <w:t xml:space="preserve"> 2:</w:t>
      </w:r>
      <w:r w:rsidR="00FB540A">
        <w:rPr>
          <w:szCs w:val="24"/>
        </w:rPr>
        <w:t>11</w:t>
      </w:r>
      <w:r w:rsidR="007145A8">
        <w:rPr>
          <w:szCs w:val="24"/>
        </w:rPr>
        <w:t xml:space="preserve"> </w:t>
      </w:r>
    </w:p>
    <w:p w:rsidR="00F5598E" w:rsidRDefault="00F5598E" w:rsidP="000825B5">
      <w:pPr>
        <w:spacing w:after="0" w:line="240" w:lineRule="auto"/>
        <w:jc w:val="both"/>
        <w:rPr>
          <w:szCs w:val="24"/>
        </w:rPr>
      </w:pPr>
    </w:p>
    <w:p w:rsidR="00FB540A" w:rsidRDefault="00E94315" w:rsidP="000825B5">
      <w:pPr>
        <w:spacing w:after="0" w:line="240" w:lineRule="auto"/>
        <w:jc w:val="both"/>
        <w:rPr>
          <w:szCs w:val="24"/>
        </w:rPr>
      </w:pPr>
      <w:r>
        <w:rPr>
          <w:szCs w:val="24"/>
        </w:rPr>
        <w:t>For the last part of the</w:t>
      </w:r>
      <w:r w:rsidR="00932ACD">
        <w:rPr>
          <w:szCs w:val="24"/>
        </w:rPr>
        <w:t xml:space="preserve"> </w:t>
      </w:r>
      <w:r>
        <w:rPr>
          <w:szCs w:val="24"/>
        </w:rPr>
        <w:t>agenda</w:t>
      </w:r>
      <w:r w:rsidR="00932ACD">
        <w:rPr>
          <w:szCs w:val="24"/>
        </w:rPr>
        <w:t>, ED</w:t>
      </w:r>
      <w:r w:rsidR="00FB540A">
        <w:rPr>
          <w:szCs w:val="24"/>
        </w:rPr>
        <w:t xml:space="preserve"> </w:t>
      </w:r>
      <w:r>
        <w:rPr>
          <w:szCs w:val="24"/>
        </w:rPr>
        <w:t xml:space="preserve">mentioned that </w:t>
      </w:r>
      <w:r w:rsidR="00852890">
        <w:rPr>
          <w:szCs w:val="24"/>
        </w:rPr>
        <w:t>board need</w:t>
      </w:r>
      <w:r w:rsidR="00993D5B">
        <w:rPr>
          <w:szCs w:val="24"/>
        </w:rPr>
        <w:t>s</w:t>
      </w:r>
      <w:r w:rsidR="00852890">
        <w:rPr>
          <w:szCs w:val="24"/>
        </w:rPr>
        <w:t xml:space="preserve"> to </w:t>
      </w:r>
      <w:r w:rsidR="00993D5B">
        <w:rPr>
          <w:szCs w:val="24"/>
        </w:rPr>
        <w:t>determine</w:t>
      </w:r>
      <w:r w:rsidR="00852890">
        <w:rPr>
          <w:szCs w:val="24"/>
        </w:rPr>
        <w:t xml:space="preserve"> the strategic direction of the board for 2015</w:t>
      </w:r>
      <w:r w:rsidR="00932ACD">
        <w:rPr>
          <w:szCs w:val="24"/>
        </w:rPr>
        <w:t xml:space="preserve">. </w:t>
      </w:r>
      <w:r w:rsidR="008477A4">
        <w:rPr>
          <w:szCs w:val="24"/>
        </w:rPr>
        <w:t>She also reminded that based on October meeting decision</w:t>
      </w:r>
      <w:r w:rsidR="00993D5B">
        <w:rPr>
          <w:szCs w:val="24"/>
        </w:rPr>
        <w:t>,</w:t>
      </w:r>
      <w:r w:rsidR="008477A4">
        <w:rPr>
          <w:szCs w:val="24"/>
        </w:rPr>
        <w:t xml:space="preserve"> board decided to continue its meeting every month. She said board need to take a vote to decide if they are going to stick to the current decision or change it to every other month meeting agenda. Paul recommended </w:t>
      </w:r>
      <w:r w:rsidR="00993D5B">
        <w:rPr>
          <w:szCs w:val="24"/>
        </w:rPr>
        <w:t>to take the</w:t>
      </w:r>
      <w:r w:rsidR="008477A4">
        <w:rPr>
          <w:szCs w:val="24"/>
        </w:rPr>
        <w:t xml:space="preserve"> vote later. </w:t>
      </w:r>
    </w:p>
    <w:p w:rsidR="003205CA" w:rsidRDefault="00282D1A" w:rsidP="000825B5">
      <w:pPr>
        <w:spacing w:after="0" w:line="240" w:lineRule="auto"/>
        <w:jc w:val="both"/>
        <w:rPr>
          <w:szCs w:val="24"/>
        </w:rPr>
      </w:pPr>
      <w:r>
        <w:rPr>
          <w:szCs w:val="24"/>
        </w:rPr>
        <w:t xml:space="preserve">Paul mentioned that </w:t>
      </w:r>
      <w:r w:rsidR="00CE4555">
        <w:rPr>
          <w:szCs w:val="24"/>
        </w:rPr>
        <w:t>executive committee</w:t>
      </w:r>
      <w:r>
        <w:rPr>
          <w:szCs w:val="24"/>
        </w:rPr>
        <w:t xml:space="preserve"> had </w:t>
      </w:r>
      <w:r w:rsidR="00CE4555">
        <w:rPr>
          <w:szCs w:val="24"/>
        </w:rPr>
        <w:t xml:space="preserve">a </w:t>
      </w:r>
      <w:r>
        <w:rPr>
          <w:szCs w:val="24"/>
        </w:rPr>
        <w:t xml:space="preserve">conversation with a consultant </w:t>
      </w:r>
      <w:r w:rsidR="00CE4555">
        <w:rPr>
          <w:szCs w:val="24"/>
        </w:rPr>
        <w:t xml:space="preserve">regarding structure of the board and how to act more effectively. </w:t>
      </w:r>
      <w:r w:rsidR="00C109C1">
        <w:rPr>
          <w:szCs w:val="24"/>
        </w:rPr>
        <w:t>He added that we all need to become</w:t>
      </w:r>
      <w:r w:rsidR="009B7CA1">
        <w:rPr>
          <w:szCs w:val="24"/>
        </w:rPr>
        <w:t xml:space="preserve"> a </w:t>
      </w:r>
      <w:r w:rsidR="00C109C1">
        <w:rPr>
          <w:szCs w:val="24"/>
        </w:rPr>
        <w:t xml:space="preserve">part of the fund raising programs.  </w:t>
      </w:r>
    </w:p>
    <w:p w:rsidR="00282D1A" w:rsidRDefault="0042388E" w:rsidP="000825B5">
      <w:pPr>
        <w:spacing w:after="0" w:line="240" w:lineRule="auto"/>
        <w:jc w:val="both"/>
        <w:rPr>
          <w:szCs w:val="24"/>
        </w:rPr>
      </w:pPr>
      <w:r>
        <w:rPr>
          <w:szCs w:val="24"/>
        </w:rPr>
        <w:t xml:space="preserve">Regarding </w:t>
      </w:r>
      <w:r w:rsidR="003205CA">
        <w:rPr>
          <w:szCs w:val="24"/>
        </w:rPr>
        <w:t xml:space="preserve">grant process, </w:t>
      </w:r>
      <w:r w:rsidR="009B7CA1">
        <w:rPr>
          <w:szCs w:val="24"/>
        </w:rPr>
        <w:t xml:space="preserve">Brandon said </w:t>
      </w:r>
      <w:r w:rsidR="003205CA">
        <w:rPr>
          <w:szCs w:val="24"/>
        </w:rPr>
        <w:t xml:space="preserve">that </w:t>
      </w:r>
      <w:r>
        <w:rPr>
          <w:szCs w:val="24"/>
        </w:rPr>
        <w:t xml:space="preserve">first </w:t>
      </w:r>
      <w:r w:rsidR="003205CA">
        <w:rPr>
          <w:szCs w:val="24"/>
        </w:rPr>
        <w:t xml:space="preserve">we need to determine </w:t>
      </w:r>
      <w:r w:rsidR="008920FE">
        <w:rPr>
          <w:szCs w:val="24"/>
        </w:rPr>
        <w:t>our goals for next year. Then, s</w:t>
      </w:r>
      <w:r w:rsidR="003205CA">
        <w:rPr>
          <w:szCs w:val="24"/>
        </w:rPr>
        <w:t xml:space="preserve">trategic direction committee </w:t>
      </w:r>
      <w:r w:rsidR="008920FE">
        <w:rPr>
          <w:szCs w:val="24"/>
        </w:rPr>
        <w:t>can</w:t>
      </w:r>
      <w:r w:rsidR="003205CA">
        <w:rPr>
          <w:szCs w:val="24"/>
        </w:rPr>
        <w:t xml:space="preserve"> </w:t>
      </w:r>
      <w:r w:rsidR="008920FE">
        <w:rPr>
          <w:szCs w:val="24"/>
        </w:rPr>
        <w:t xml:space="preserve">draft criteria. </w:t>
      </w:r>
    </w:p>
    <w:p w:rsidR="003D60F1" w:rsidRDefault="003D60F1" w:rsidP="000825B5">
      <w:pPr>
        <w:spacing w:after="0" w:line="240" w:lineRule="auto"/>
        <w:jc w:val="both"/>
        <w:rPr>
          <w:szCs w:val="24"/>
        </w:rPr>
      </w:pPr>
      <w:r>
        <w:rPr>
          <w:szCs w:val="24"/>
        </w:rPr>
        <w:t xml:space="preserve">Paul mentioned that governor office asked us for comment on STEM standards. He added that as a board we need to </w:t>
      </w:r>
      <w:r w:rsidR="00760461">
        <w:rPr>
          <w:szCs w:val="24"/>
        </w:rPr>
        <w:t>support and</w:t>
      </w:r>
      <w:r w:rsidR="00FF7E14">
        <w:rPr>
          <w:szCs w:val="24"/>
        </w:rPr>
        <w:t xml:space="preserve"> promote standards for STEM education. </w:t>
      </w:r>
      <w:r>
        <w:rPr>
          <w:szCs w:val="24"/>
        </w:rPr>
        <w:t xml:space="preserve"> </w:t>
      </w:r>
    </w:p>
    <w:p w:rsidR="00216510" w:rsidRDefault="00216510" w:rsidP="000825B5">
      <w:pPr>
        <w:spacing w:after="0" w:line="240" w:lineRule="auto"/>
        <w:jc w:val="both"/>
        <w:rPr>
          <w:szCs w:val="24"/>
        </w:rPr>
      </w:pPr>
      <w:r>
        <w:rPr>
          <w:szCs w:val="24"/>
        </w:rPr>
        <w:t xml:space="preserve">Jodie </w:t>
      </w:r>
      <w:r w:rsidR="0065148B">
        <w:rPr>
          <w:szCs w:val="24"/>
        </w:rPr>
        <w:t>recommended</w:t>
      </w:r>
      <w:r w:rsidR="00760461">
        <w:rPr>
          <w:szCs w:val="24"/>
        </w:rPr>
        <w:t xml:space="preserve"> that for incorporate fund raising and following our NGSS</w:t>
      </w:r>
      <w:r w:rsidR="00991E66">
        <w:rPr>
          <w:szCs w:val="24"/>
        </w:rPr>
        <w:t xml:space="preserve"> </w:t>
      </w:r>
      <w:r w:rsidR="00991E66" w:rsidRPr="00991E66">
        <w:rPr>
          <w:szCs w:val="24"/>
        </w:rPr>
        <w:t>(Next Generation Science Standards)</w:t>
      </w:r>
      <w:r w:rsidR="00760461">
        <w:rPr>
          <w:szCs w:val="24"/>
        </w:rPr>
        <w:t xml:space="preserve">, we can invite </w:t>
      </w:r>
      <w:r w:rsidR="00023E55" w:rsidRPr="00023E55">
        <w:rPr>
          <w:szCs w:val="24"/>
        </w:rPr>
        <w:t>Dr. Joe Krajcik</w:t>
      </w:r>
      <w:r w:rsidR="00023E55">
        <w:rPr>
          <w:szCs w:val="24"/>
        </w:rPr>
        <w:t xml:space="preserve"> </w:t>
      </w:r>
      <w:r w:rsidR="001F790A">
        <w:rPr>
          <w:szCs w:val="24"/>
        </w:rPr>
        <w:t>again</w:t>
      </w:r>
      <w:r w:rsidR="00023E55">
        <w:rPr>
          <w:szCs w:val="24"/>
        </w:rPr>
        <w:t xml:space="preserve"> </w:t>
      </w:r>
      <w:r w:rsidR="00760461">
        <w:rPr>
          <w:szCs w:val="24"/>
        </w:rPr>
        <w:t xml:space="preserve">to </w:t>
      </w:r>
      <w:r w:rsidR="0065148B">
        <w:rPr>
          <w:szCs w:val="24"/>
        </w:rPr>
        <w:t>help with</w:t>
      </w:r>
      <w:r w:rsidR="00760461">
        <w:rPr>
          <w:szCs w:val="24"/>
        </w:rPr>
        <w:t xml:space="preserve"> workshop </w:t>
      </w:r>
      <w:r w:rsidR="0065148B">
        <w:rPr>
          <w:szCs w:val="24"/>
        </w:rPr>
        <w:t>and charge attendees for $5</w:t>
      </w:r>
      <w:r w:rsidR="001F790A">
        <w:rPr>
          <w:szCs w:val="24"/>
        </w:rPr>
        <w:t xml:space="preserve">. </w:t>
      </w:r>
      <w:r w:rsidR="0065148B">
        <w:rPr>
          <w:szCs w:val="24"/>
        </w:rPr>
        <w:t xml:space="preserve"> </w:t>
      </w:r>
      <w:r w:rsidR="001F790A">
        <w:rPr>
          <w:szCs w:val="24"/>
        </w:rPr>
        <w:t>By</w:t>
      </w:r>
      <w:r w:rsidR="0065148B">
        <w:rPr>
          <w:szCs w:val="24"/>
        </w:rPr>
        <w:t xml:space="preserve"> the end of the workshop</w:t>
      </w:r>
      <w:r w:rsidR="001F790A">
        <w:rPr>
          <w:szCs w:val="24"/>
        </w:rPr>
        <w:t>,</w:t>
      </w:r>
      <w:r w:rsidR="0065148B">
        <w:rPr>
          <w:szCs w:val="24"/>
        </w:rPr>
        <w:t xml:space="preserve"> </w:t>
      </w:r>
      <w:r w:rsidR="001F790A">
        <w:rPr>
          <w:szCs w:val="24"/>
        </w:rPr>
        <w:t xml:space="preserve">we can ask attendees to fill out our </w:t>
      </w:r>
      <w:r w:rsidR="0065148B">
        <w:rPr>
          <w:szCs w:val="24"/>
        </w:rPr>
        <w:t>survey</w:t>
      </w:r>
      <w:r w:rsidR="001F790A">
        <w:rPr>
          <w:szCs w:val="24"/>
        </w:rPr>
        <w:t xml:space="preserve"> forms and </w:t>
      </w:r>
      <w:r w:rsidR="0065148B">
        <w:rPr>
          <w:szCs w:val="24"/>
        </w:rPr>
        <w:t xml:space="preserve"> </w:t>
      </w:r>
      <w:r w:rsidR="001F790A">
        <w:rPr>
          <w:szCs w:val="24"/>
        </w:rPr>
        <w:t xml:space="preserve">let us </w:t>
      </w:r>
      <w:r w:rsidR="0065148B">
        <w:rPr>
          <w:szCs w:val="24"/>
        </w:rPr>
        <w:t xml:space="preserve">know if they are agree to </w:t>
      </w:r>
      <w:r w:rsidR="00C155C1">
        <w:rPr>
          <w:szCs w:val="24"/>
        </w:rPr>
        <w:t>incorporate</w:t>
      </w:r>
      <w:r w:rsidR="0065148B">
        <w:rPr>
          <w:szCs w:val="24"/>
        </w:rPr>
        <w:t xml:space="preserve"> NGSS</w:t>
      </w:r>
      <w:r w:rsidR="0021746F">
        <w:rPr>
          <w:szCs w:val="24"/>
        </w:rPr>
        <w:t xml:space="preserve"> </w:t>
      </w:r>
      <w:r w:rsidR="0065148B">
        <w:rPr>
          <w:szCs w:val="24"/>
        </w:rPr>
        <w:t xml:space="preserve"> into </w:t>
      </w:r>
      <w:r w:rsidR="00C155C1">
        <w:rPr>
          <w:szCs w:val="24"/>
        </w:rPr>
        <w:t xml:space="preserve">the </w:t>
      </w:r>
      <w:r w:rsidR="0065148B">
        <w:rPr>
          <w:szCs w:val="24"/>
        </w:rPr>
        <w:t xml:space="preserve">state of Michigan. </w:t>
      </w:r>
    </w:p>
    <w:p w:rsidR="003205CA" w:rsidRDefault="0021746F" w:rsidP="000825B5">
      <w:pPr>
        <w:spacing w:after="0" w:line="240" w:lineRule="auto"/>
        <w:jc w:val="both"/>
        <w:rPr>
          <w:szCs w:val="24"/>
        </w:rPr>
      </w:pPr>
      <w:r>
        <w:rPr>
          <w:szCs w:val="24"/>
        </w:rPr>
        <w:t xml:space="preserve">Paul said that hubs are part of the math and science network </w:t>
      </w:r>
      <w:r w:rsidR="00303BAC">
        <w:rPr>
          <w:szCs w:val="24"/>
        </w:rPr>
        <w:t xml:space="preserve">and they are advocate of this change.  </w:t>
      </w:r>
      <w:r>
        <w:rPr>
          <w:szCs w:val="24"/>
        </w:rPr>
        <w:t xml:space="preserve"> </w:t>
      </w:r>
    </w:p>
    <w:p w:rsidR="0021746F" w:rsidRDefault="0021746F" w:rsidP="000825B5">
      <w:pPr>
        <w:spacing w:after="0" w:line="240" w:lineRule="auto"/>
        <w:jc w:val="both"/>
        <w:rPr>
          <w:szCs w:val="24"/>
        </w:rPr>
      </w:pPr>
    </w:p>
    <w:p w:rsidR="00694345" w:rsidRDefault="00694345" w:rsidP="000825B5">
      <w:pPr>
        <w:spacing w:after="0" w:line="240" w:lineRule="auto"/>
        <w:jc w:val="both"/>
        <w:rPr>
          <w:szCs w:val="24"/>
        </w:rPr>
      </w:pPr>
      <w:r>
        <w:rPr>
          <w:szCs w:val="24"/>
        </w:rPr>
        <w:t xml:space="preserve">Gary said we need to determine </w:t>
      </w:r>
      <w:r w:rsidR="00D14126">
        <w:rPr>
          <w:szCs w:val="24"/>
        </w:rPr>
        <w:t xml:space="preserve">where the boards stand on NGSS, first we need to know </w:t>
      </w:r>
      <w:r w:rsidR="00D30949">
        <w:rPr>
          <w:szCs w:val="24"/>
        </w:rPr>
        <w:t>our prio</w:t>
      </w:r>
      <w:r w:rsidR="00D14126">
        <w:rPr>
          <w:szCs w:val="24"/>
        </w:rPr>
        <w:t xml:space="preserve">rities. </w:t>
      </w:r>
    </w:p>
    <w:p w:rsidR="002E4541" w:rsidRDefault="002E4541" w:rsidP="000825B5">
      <w:pPr>
        <w:spacing w:after="0" w:line="240" w:lineRule="auto"/>
        <w:jc w:val="both"/>
        <w:rPr>
          <w:szCs w:val="24"/>
        </w:rPr>
      </w:pPr>
    </w:p>
    <w:p w:rsidR="00E41F09" w:rsidRDefault="00E41F09" w:rsidP="000825B5">
      <w:pPr>
        <w:spacing w:after="0" w:line="240" w:lineRule="auto"/>
        <w:jc w:val="both"/>
        <w:rPr>
          <w:szCs w:val="24"/>
        </w:rPr>
      </w:pPr>
      <w:r>
        <w:rPr>
          <w:szCs w:val="24"/>
        </w:rPr>
        <w:t xml:space="preserve">Paul added that next generation of NGSS should work towards STEM education. </w:t>
      </w:r>
    </w:p>
    <w:p w:rsidR="003205CA" w:rsidRDefault="00C2019F" w:rsidP="00C2019F">
      <w:pPr>
        <w:tabs>
          <w:tab w:val="left" w:pos="2445"/>
        </w:tabs>
        <w:spacing w:after="0" w:line="240" w:lineRule="auto"/>
        <w:jc w:val="both"/>
        <w:rPr>
          <w:szCs w:val="24"/>
        </w:rPr>
      </w:pPr>
      <w:r>
        <w:rPr>
          <w:szCs w:val="24"/>
        </w:rPr>
        <w:tab/>
      </w:r>
    </w:p>
    <w:p w:rsidR="003205CA" w:rsidRDefault="006900E8" w:rsidP="000825B5">
      <w:pPr>
        <w:spacing w:after="0" w:line="240" w:lineRule="auto"/>
        <w:jc w:val="both"/>
        <w:rPr>
          <w:szCs w:val="24"/>
        </w:rPr>
      </w:pPr>
      <w:r>
        <w:rPr>
          <w:szCs w:val="24"/>
        </w:rPr>
        <w:t xml:space="preserve">Jodie suggested the board to create a quick survey about NGSS and send it to both hubs and Michigan Career Educators and Employer Alliance. The results could help us to know what percentage </w:t>
      </w:r>
      <w:r w:rsidR="00260722">
        <w:rPr>
          <w:szCs w:val="24"/>
        </w:rPr>
        <w:t xml:space="preserve">of those people are supporting and then we can share the results with legislatives. </w:t>
      </w:r>
    </w:p>
    <w:p w:rsidR="006900E8" w:rsidRDefault="006900E8" w:rsidP="000825B5">
      <w:pPr>
        <w:spacing w:after="0" w:line="240" w:lineRule="auto"/>
        <w:jc w:val="both"/>
        <w:rPr>
          <w:szCs w:val="24"/>
        </w:rPr>
      </w:pPr>
      <w:r>
        <w:rPr>
          <w:szCs w:val="24"/>
        </w:rPr>
        <w:t xml:space="preserve">Paul </w:t>
      </w:r>
      <w:r w:rsidR="002E4541">
        <w:rPr>
          <w:szCs w:val="24"/>
        </w:rPr>
        <w:t>– T</w:t>
      </w:r>
      <w:r>
        <w:rPr>
          <w:szCs w:val="24"/>
        </w:rPr>
        <w:t xml:space="preserve">his is a great idea but we need to separate NGSS from common core. </w:t>
      </w:r>
    </w:p>
    <w:p w:rsidR="00762437" w:rsidRDefault="00762437" w:rsidP="000825B5">
      <w:pPr>
        <w:spacing w:after="0" w:line="240" w:lineRule="auto"/>
        <w:jc w:val="both"/>
        <w:rPr>
          <w:szCs w:val="24"/>
        </w:rPr>
      </w:pPr>
      <w:r>
        <w:rPr>
          <w:szCs w:val="24"/>
        </w:rPr>
        <w:t xml:space="preserve">Paul </w:t>
      </w:r>
      <w:r w:rsidR="00673377">
        <w:rPr>
          <w:szCs w:val="24"/>
        </w:rPr>
        <w:t xml:space="preserve">recommended that CTE people and Science people </w:t>
      </w:r>
      <w:r w:rsidR="002E4541">
        <w:rPr>
          <w:szCs w:val="24"/>
        </w:rPr>
        <w:t xml:space="preserve">should </w:t>
      </w:r>
      <w:r w:rsidR="00673377">
        <w:rPr>
          <w:szCs w:val="24"/>
        </w:rPr>
        <w:t xml:space="preserve">work together to </w:t>
      </w:r>
      <w:r w:rsidR="0089741F">
        <w:rPr>
          <w:szCs w:val="24"/>
        </w:rPr>
        <w:t>determine the process of</w:t>
      </w:r>
      <w:r w:rsidR="00673377">
        <w:rPr>
          <w:szCs w:val="24"/>
        </w:rPr>
        <w:t xml:space="preserve"> NGSS. </w:t>
      </w:r>
    </w:p>
    <w:p w:rsidR="002E4541" w:rsidRDefault="002E4541" w:rsidP="000825B5">
      <w:pPr>
        <w:spacing w:after="0" w:line="240" w:lineRule="auto"/>
        <w:jc w:val="both"/>
        <w:rPr>
          <w:szCs w:val="24"/>
        </w:rPr>
      </w:pPr>
    </w:p>
    <w:p w:rsidR="00673377" w:rsidRDefault="00A77E5F" w:rsidP="000825B5">
      <w:pPr>
        <w:spacing w:after="0" w:line="240" w:lineRule="auto"/>
        <w:jc w:val="both"/>
        <w:rPr>
          <w:szCs w:val="24"/>
        </w:rPr>
      </w:pPr>
      <w:r>
        <w:rPr>
          <w:szCs w:val="24"/>
        </w:rPr>
        <w:t xml:space="preserve">ED asked if anyone is opposed that NGSS be some part of the grant application. </w:t>
      </w:r>
    </w:p>
    <w:p w:rsidR="002E4541" w:rsidRDefault="002E4541" w:rsidP="000825B5">
      <w:pPr>
        <w:spacing w:after="0" w:line="240" w:lineRule="auto"/>
        <w:jc w:val="both"/>
        <w:rPr>
          <w:szCs w:val="24"/>
        </w:rPr>
      </w:pPr>
    </w:p>
    <w:p w:rsidR="00A77E5F" w:rsidRDefault="00A77E5F" w:rsidP="000825B5">
      <w:pPr>
        <w:spacing w:after="0" w:line="240" w:lineRule="auto"/>
        <w:jc w:val="both"/>
        <w:rPr>
          <w:szCs w:val="24"/>
        </w:rPr>
      </w:pPr>
      <w:r>
        <w:rPr>
          <w:szCs w:val="24"/>
        </w:rPr>
        <w:t xml:space="preserve">Jodie recommended that NGSS could be mentioned in grant application as a bonus not a requirement. </w:t>
      </w:r>
    </w:p>
    <w:p w:rsidR="003205CA" w:rsidRDefault="007D00CB" w:rsidP="000825B5">
      <w:pPr>
        <w:spacing w:after="0" w:line="240" w:lineRule="auto"/>
        <w:jc w:val="both"/>
        <w:rPr>
          <w:szCs w:val="24"/>
        </w:rPr>
      </w:pPr>
      <w:r>
        <w:rPr>
          <w:szCs w:val="24"/>
        </w:rPr>
        <w:t xml:space="preserve">Jodie recommended that there are many grants available through federal and state funds that require employer financial participation (employer matching grants). So we need to mention this point in grant rubric. </w:t>
      </w:r>
    </w:p>
    <w:p w:rsidR="002A2828" w:rsidRDefault="002A2828" w:rsidP="000825B5">
      <w:pPr>
        <w:spacing w:after="0" w:line="240" w:lineRule="auto"/>
        <w:jc w:val="both"/>
        <w:rPr>
          <w:szCs w:val="24"/>
        </w:rPr>
      </w:pPr>
      <w:r>
        <w:rPr>
          <w:szCs w:val="24"/>
        </w:rPr>
        <w:t xml:space="preserve">ED asked committees if they need anything from the board to move on. </w:t>
      </w:r>
    </w:p>
    <w:p w:rsidR="000825B5" w:rsidRDefault="002A2828" w:rsidP="005F7065">
      <w:pPr>
        <w:spacing w:after="0" w:line="240" w:lineRule="auto"/>
        <w:jc w:val="both"/>
        <w:rPr>
          <w:szCs w:val="24"/>
        </w:rPr>
      </w:pPr>
      <w:r>
        <w:rPr>
          <w:szCs w:val="24"/>
        </w:rPr>
        <w:t xml:space="preserve">Greg Johnson added that Michigan Science Teachers Association </w:t>
      </w:r>
      <w:r w:rsidR="00706931">
        <w:rPr>
          <w:szCs w:val="24"/>
        </w:rPr>
        <w:t>has</w:t>
      </w:r>
      <w:r>
        <w:rPr>
          <w:szCs w:val="24"/>
        </w:rPr>
        <w:t xml:space="preserve"> </w:t>
      </w:r>
      <w:r w:rsidR="00A84FC3">
        <w:rPr>
          <w:szCs w:val="24"/>
        </w:rPr>
        <w:t xml:space="preserve">many </w:t>
      </w:r>
      <w:r>
        <w:rPr>
          <w:szCs w:val="24"/>
        </w:rPr>
        <w:t>conference</w:t>
      </w:r>
      <w:r w:rsidR="00A84FC3">
        <w:rPr>
          <w:szCs w:val="24"/>
        </w:rPr>
        <w:t xml:space="preserve">s </w:t>
      </w:r>
      <w:r w:rsidR="00706931">
        <w:rPr>
          <w:szCs w:val="24"/>
        </w:rPr>
        <w:t xml:space="preserve">and our organization could become a partner </w:t>
      </w:r>
      <w:r w:rsidR="005F7065">
        <w:rPr>
          <w:szCs w:val="24"/>
        </w:rPr>
        <w:t>with them.</w:t>
      </w:r>
    </w:p>
    <w:p w:rsidR="000D28D9" w:rsidRDefault="000D28D9" w:rsidP="005F7065">
      <w:pPr>
        <w:spacing w:after="0" w:line="240" w:lineRule="auto"/>
        <w:jc w:val="both"/>
        <w:rPr>
          <w:szCs w:val="24"/>
        </w:rPr>
      </w:pPr>
    </w:p>
    <w:p w:rsidR="000D28D9" w:rsidRDefault="005F7065" w:rsidP="005F7065">
      <w:pPr>
        <w:spacing w:after="0" w:line="240" w:lineRule="auto"/>
        <w:jc w:val="both"/>
        <w:rPr>
          <w:szCs w:val="24"/>
        </w:rPr>
      </w:pPr>
      <w:r>
        <w:rPr>
          <w:szCs w:val="24"/>
        </w:rPr>
        <w:t xml:space="preserve">ED asked if anyone opposed to have monthly meeting on </w:t>
      </w:r>
      <w:r w:rsidR="00D70E37">
        <w:rPr>
          <w:szCs w:val="24"/>
        </w:rPr>
        <w:t>fourth</w:t>
      </w:r>
      <w:r>
        <w:rPr>
          <w:szCs w:val="24"/>
        </w:rPr>
        <w:t xml:space="preserve"> Thursday of each month. No one opposed. </w:t>
      </w:r>
    </w:p>
    <w:p w:rsidR="005F7065" w:rsidRDefault="000D28D9" w:rsidP="005F7065">
      <w:pPr>
        <w:spacing w:after="0" w:line="240" w:lineRule="auto"/>
        <w:jc w:val="both"/>
        <w:rPr>
          <w:szCs w:val="24"/>
        </w:rPr>
      </w:pPr>
      <w:r>
        <w:rPr>
          <w:szCs w:val="24"/>
        </w:rPr>
        <w:t>Action was passed. B</w:t>
      </w:r>
      <w:r w:rsidR="00D70E37">
        <w:rPr>
          <w:szCs w:val="24"/>
        </w:rPr>
        <w:t>oard decided to have monthly meeting</w:t>
      </w:r>
      <w:r w:rsidR="005E4745">
        <w:rPr>
          <w:szCs w:val="24"/>
        </w:rPr>
        <w:t>s</w:t>
      </w:r>
      <w:r w:rsidR="00D70E37">
        <w:rPr>
          <w:szCs w:val="24"/>
        </w:rPr>
        <w:t xml:space="preserve"> </w:t>
      </w:r>
      <w:r w:rsidR="005E4745">
        <w:rPr>
          <w:szCs w:val="24"/>
        </w:rPr>
        <w:t>for 2015 (</w:t>
      </w:r>
      <w:r w:rsidR="00D70E37">
        <w:rPr>
          <w:szCs w:val="24"/>
        </w:rPr>
        <w:t>effective on January 2015</w:t>
      </w:r>
      <w:r w:rsidR="005E4745">
        <w:rPr>
          <w:szCs w:val="24"/>
        </w:rPr>
        <w:t>)</w:t>
      </w:r>
      <w:r w:rsidR="00D70E37">
        <w:rPr>
          <w:szCs w:val="24"/>
        </w:rPr>
        <w:t xml:space="preserve">. </w:t>
      </w:r>
    </w:p>
    <w:p w:rsidR="00CD4F7D" w:rsidRPr="00C76A59" w:rsidRDefault="00CD4F7D" w:rsidP="00186975">
      <w:pPr>
        <w:spacing w:after="0" w:line="240" w:lineRule="auto"/>
        <w:rPr>
          <w:rFonts w:cs="Times New Roman"/>
          <w:szCs w:val="24"/>
        </w:rPr>
      </w:pPr>
    </w:p>
    <w:p w:rsidR="00186975" w:rsidRDefault="008811B5" w:rsidP="00186975">
      <w:pPr>
        <w:spacing w:after="0" w:line="240" w:lineRule="auto"/>
        <w:rPr>
          <w:rFonts w:cs="Times New Roman"/>
          <w:szCs w:val="24"/>
        </w:rPr>
      </w:pPr>
      <w:r w:rsidRPr="00C76A59">
        <w:rPr>
          <w:rFonts w:cs="Times New Roman"/>
          <w:szCs w:val="24"/>
        </w:rPr>
        <w:t>ED reminded that the n</w:t>
      </w:r>
      <w:r w:rsidR="00186975" w:rsidRPr="00C76A59">
        <w:rPr>
          <w:rFonts w:cs="Times New Roman"/>
          <w:szCs w:val="24"/>
        </w:rPr>
        <w:t>ext meeting</w:t>
      </w:r>
      <w:r w:rsidR="00CD4F7D" w:rsidRPr="00C76A59">
        <w:rPr>
          <w:rFonts w:cs="Times New Roman"/>
          <w:szCs w:val="24"/>
        </w:rPr>
        <w:t xml:space="preserve"> will be held on</w:t>
      </w:r>
      <w:r w:rsidR="00186975" w:rsidRPr="00C76A59">
        <w:rPr>
          <w:rFonts w:cs="Times New Roman"/>
          <w:szCs w:val="24"/>
        </w:rPr>
        <w:t xml:space="preserve"> </w:t>
      </w:r>
      <w:r w:rsidR="008B75C6">
        <w:rPr>
          <w:rFonts w:cs="Times New Roman"/>
          <w:szCs w:val="24"/>
        </w:rPr>
        <w:t>January</w:t>
      </w:r>
      <w:r w:rsidR="00310378" w:rsidRPr="00C76A59">
        <w:rPr>
          <w:rFonts w:cs="Times New Roman"/>
          <w:szCs w:val="24"/>
        </w:rPr>
        <w:t xml:space="preserve"> </w:t>
      </w:r>
      <w:r w:rsidR="00C113EC" w:rsidRPr="00C76A59">
        <w:rPr>
          <w:rFonts w:cs="Times New Roman"/>
          <w:szCs w:val="24"/>
        </w:rPr>
        <w:t>2</w:t>
      </w:r>
      <w:r w:rsidR="008B75C6">
        <w:rPr>
          <w:rFonts w:cs="Times New Roman"/>
          <w:szCs w:val="24"/>
        </w:rPr>
        <w:t>9</w:t>
      </w:r>
      <w:r w:rsidR="00186975" w:rsidRPr="00C76A59">
        <w:rPr>
          <w:rFonts w:cs="Times New Roman"/>
          <w:szCs w:val="24"/>
        </w:rPr>
        <w:t>, 201</w:t>
      </w:r>
      <w:r w:rsidR="008B75C6">
        <w:rPr>
          <w:rFonts w:cs="Times New Roman"/>
          <w:szCs w:val="24"/>
        </w:rPr>
        <w:t>5</w:t>
      </w:r>
      <w:r w:rsidR="00CD4F7D" w:rsidRPr="00C76A59">
        <w:rPr>
          <w:rFonts w:cs="Times New Roman"/>
          <w:szCs w:val="24"/>
        </w:rPr>
        <w:t xml:space="preserve">. </w:t>
      </w:r>
      <w:bookmarkStart w:id="0" w:name="_GoBack"/>
      <w:bookmarkEnd w:id="0"/>
    </w:p>
    <w:p w:rsidR="00013987" w:rsidRDefault="00013987" w:rsidP="00186975">
      <w:pPr>
        <w:spacing w:after="0" w:line="240" w:lineRule="auto"/>
        <w:rPr>
          <w:rFonts w:cs="Times New Roman"/>
          <w:szCs w:val="24"/>
        </w:rPr>
      </w:pPr>
    </w:p>
    <w:p w:rsidR="00D70E37" w:rsidRPr="00C35080" w:rsidRDefault="00D70E37" w:rsidP="00D70E37">
      <w:pPr>
        <w:spacing w:after="120" w:line="240" w:lineRule="auto"/>
        <w:rPr>
          <w:szCs w:val="24"/>
        </w:rPr>
      </w:pPr>
      <w:r w:rsidRPr="00462AD7">
        <w:rPr>
          <w:b/>
          <w:szCs w:val="24"/>
        </w:rPr>
        <w:t>Adjourn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szCs w:val="24"/>
        </w:rPr>
        <w:t>ED</w:t>
      </w:r>
    </w:p>
    <w:p w:rsidR="00186975" w:rsidRPr="00C76A59" w:rsidRDefault="00186975" w:rsidP="00186975">
      <w:pPr>
        <w:spacing w:after="0" w:line="240" w:lineRule="auto"/>
        <w:rPr>
          <w:rFonts w:cs="Times New Roman"/>
          <w:szCs w:val="24"/>
        </w:rPr>
      </w:pPr>
      <w:r w:rsidRPr="00C76A59">
        <w:rPr>
          <w:rFonts w:cs="Times New Roman"/>
          <w:szCs w:val="24"/>
        </w:rPr>
        <w:t xml:space="preserve">The meeting adjourned at </w:t>
      </w:r>
      <w:r w:rsidR="00C4018D" w:rsidRPr="00C76A59">
        <w:rPr>
          <w:rFonts w:cs="Times New Roman"/>
          <w:szCs w:val="24"/>
        </w:rPr>
        <w:t>2</w:t>
      </w:r>
      <w:r w:rsidRPr="00C76A59">
        <w:rPr>
          <w:rFonts w:cs="Times New Roman"/>
          <w:szCs w:val="24"/>
        </w:rPr>
        <w:t>:</w:t>
      </w:r>
      <w:r w:rsidR="00C4018D" w:rsidRPr="00C76A59">
        <w:rPr>
          <w:rFonts w:cs="Times New Roman"/>
          <w:szCs w:val="24"/>
        </w:rPr>
        <w:t>15</w:t>
      </w:r>
      <w:r w:rsidRPr="00C76A59">
        <w:rPr>
          <w:rFonts w:cs="Times New Roman"/>
          <w:szCs w:val="24"/>
        </w:rPr>
        <w:t xml:space="preserve"> p.m.</w:t>
      </w:r>
    </w:p>
    <w:p w:rsidR="00186975" w:rsidRPr="00C76A59" w:rsidRDefault="00186975" w:rsidP="00186975">
      <w:pPr>
        <w:spacing w:after="0"/>
        <w:rPr>
          <w:rFonts w:cs="Times New Roman"/>
          <w:szCs w:val="24"/>
        </w:rPr>
      </w:pPr>
    </w:p>
    <w:p w:rsidR="00186975" w:rsidRPr="00C76A59" w:rsidRDefault="00186975" w:rsidP="00186975">
      <w:pPr>
        <w:spacing w:after="0"/>
        <w:rPr>
          <w:rFonts w:cs="Times New Roman"/>
          <w:szCs w:val="24"/>
        </w:rPr>
      </w:pPr>
    </w:p>
    <w:p w:rsidR="00575F49" w:rsidRPr="00C76A59" w:rsidRDefault="00575F49">
      <w:pPr>
        <w:rPr>
          <w:rFonts w:cs="Times New Roman"/>
          <w:szCs w:val="24"/>
        </w:rPr>
      </w:pPr>
    </w:p>
    <w:sectPr w:rsidR="00575F49" w:rsidRPr="00C76A59" w:rsidSect="004B5FFA">
      <w:footerReference w:type="default" r:id="rId8"/>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6B" w:rsidRDefault="00CB786B">
      <w:pPr>
        <w:spacing w:after="0" w:line="240" w:lineRule="auto"/>
      </w:pPr>
      <w:r>
        <w:separator/>
      </w:r>
    </w:p>
  </w:endnote>
  <w:endnote w:type="continuationSeparator" w:id="0">
    <w:p w:rsidR="00CB786B" w:rsidRDefault="00CB7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951682"/>
      <w:docPartObj>
        <w:docPartGallery w:val="Page Numbers (Bottom of Page)"/>
        <w:docPartUnique/>
      </w:docPartObj>
    </w:sdtPr>
    <w:sdtEndPr>
      <w:rPr>
        <w:noProof/>
      </w:rPr>
    </w:sdtEndPr>
    <w:sdtContent>
      <w:p w:rsidR="00E94315" w:rsidRDefault="009C07CC">
        <w:pPr>
          <w:pStyle w:val="Footer"/>
          <w:jc w:val="center"/>
        </w:pPr>
        <w:r>
          <w:fldChar w:fldCharType="begin"/>
        </w:r>
        <w:r w:rsidR="00E94315">
          <w:instrText xml:space="preserve"> PAGE   \* MERGEFORMAT </w:instrText>
        </w:r>
        <w:r>
          <w:fldChar w:fldCharType="separate"/>
        </w:r>
        <w:r w:rsidR="00CB786B">
          <w:rPr>
            <w:noProof/>
          </w:rPr>
          <w:t>1</w:t>
        </w:r>
        <w:r>
          <w:rPr>
            <w:noProof/>
          </w:rPr>
          <w:fldChar w:fldCharType="end"/>
        </w:r>
      </w:p>
    </w:sdtContent>
  </w:sdt>
  <w:p w:rsidR="00E94315" w:rsidRDefault="00E94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6B" w:rsidRDefault="00CB786B">
      <w:pPr>
        <w:spacing w:after="0" w:line="240" w:lineRule="auto"/>
      </w:pPr>
      <w:r>
        <w:separator/>
      </w:r>
    </w:p>
  </w:footnote>
  <w:footnote w:type="continuationSeparator" w:id="0">
    <w:p w:rsidR="00CB786B" w:rsidRDefault="00CB7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71B3"/>
    <w:multiLevelType w:val="hybridMultilevel"/>
    <w:tmpl w:val="189A4F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977A6A"/>
    <w:multiLevelType w:val="hybridMultilevel"/>
    <w:tmpl w:val="BB7E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A7C78"/>
    <w:multiLevelType w:val="hybridMultilevel"/>
    <w:tmpl w:val="BABE84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F574D3"/>
    <w:multiLevelType w:val="hybridMultilevel"/>
    <w:tmpl w:val="2CD694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FA4A07"/>
    <w:multiLevelType w:val="hybridMultilevel"/>
    <w:tmpl w:val="1A5E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82031"/>
    <w:multiLevelType w:val="hybridMultilevel"/>
    <w:tmpl w:val="A1EC8B98"/>
    <w:lvl w:ilvl="0" w:tplc="CC8467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6975"/>
    <w:rsid w:val="00000D20"/>
    <w:rsid w:val="000039CA"/>
    <w:rsid w:val="00013987"/>
    <w:rsid w:val="0001687B"/>
    <w:rsid w:val="0002122A"/>
    <w:rsid w:val="00021F2B"/>
    <w:rsid w:val="00023E55"/>
    <w:rsid w:val="00027D10"/>
    <w:rsid w:val="00034BE2"/>
    <w:rsid w:val="000418F4"/>
    <w:rsid w:val="00041EE5"/>
    <w:rsid w:val="0005738A"/>
    <w:rsid w:val="00076619"/>
    <w:rsid w:val="000825B5"/>
    <w:rsid w:val="00094F07"/>
    <w:rsid w:val="000967EF"/>
    <w:rsid w:val="000B5FA8"/>
    <w:rsid w:val="000D28D9"/>
    <w:rsid w:val="000F2C2B"/>
    <w:rsid w:val="000F7F49"/>
    <w:rsid w:val="00107321"/>
    <w:rsid w:val="0011373C"/>
    <w:rsid w:val="00114826"/>
    <w:rsid w:val="00114D90"/>
    <w:rsid w:val="00137C58"/>
    <w:rsid w:val="00145113"/>
    <w:rsid w:val="00150823"/>
    <w:rsid w:val="00152E2B"/>
    <w:rsid w:val="00155AAB"/>
    <w:rsid w:val="001565AB"/>
    <w:rsid w:val="0016031C"/>
    <w:rsid w:val="00160AAC"/>
    <w:rsid w:val="0016447C"/>
    <w:rsid w:val="00186975"/>
    <w:rsid w:val="001A1483"/>
    <w:rsid w:val="001B1863"/>
    <w:rsid w:val="001C03EF"/>
    <w:rsid w:val="001D025C"/>
    <w:rsid w:val="001F23FD"/>
    <w:rsid w:val="001F3E36"/>
    <w:rsid w:val="001F790A"/>
    <w:rsid w:val="001F7EDE"/>
    <w:rsid w:val="0020042D"/>
    <w:rsid w:val="00202B42"/>
    <w:rsid w:val="00216510"/>
    <w:rsid w:val="0021699B"/>
    <w:rsid w:val="0021746F"/>
    <w:rsid w:val="00221AB1"/>
    <w:rsid w:val="00231B24"/>
    <w:rsid w:val="002420C9"/>
    <w:rsid w:val="00244B5F"/>
    <w:rsid w:val="00255484"/>
    <w:rsid w:val="00260722"/>
    <w:rsid w:val="00267038"/>
    <w:rsid w:val="00282D1A"/>
    <w:rsid w:val="00282E04"/>
    <w:rsid w:val="00286CF8"/>
    <w:rsid w:val="002950B7"/>
    <w:rsid w:val="002969F2"/>
    <w:rsid w:val="002A2828"/>
    <w:rsid w:val="002A40C9"/>
    <w:rsid w:val="002A5323"/>
    <w:rsid w:val="002B1072"/>
    <w:rsid w:val="002B2911"/>
    <w:rsid w:val="002C27B5"/>
    <w:rsid w:val="002C5E09"/>
    <w:rsid w:val="002D0A99"/>
    <w:rsid w:val="002E204B"/>
    <w:rsid w:val="002E3A86"/>
    <w:rsid w:val="002E4541"/>
    <w:rsid w:val="003023B1"/>
    <w:rsid w:val="00303BAC"/>
    <w:rsid w:val="00310378"/>
    <w:rsid w:val="00317AD5"/>
    <w:rsid w:val="003205CA"/>
    <w:rsid w:val="00320E15"/>
    <w:rsid w:val="00322407"/>
    <w:rsid w:val="003254A2"/>
    <w:rsid w:val="0033470E"/>
    <w:rsid w:val="003525AF"/>
    <w:rsid w:val="00352B27"/>
    <w:rsid w:val="003602C5"/>
    <w:rsid w:val="003628FD"/>
    <w:rsid w:val="00363060"/>
    <w:rsid w:val="00363A74"/>
    <w:rsid w:val="0036785B"/>
    <w:rsid w:val="0038089A"/>
    <w:rsid w:val="0038634D"/>
    <w:rsid w:val="00390F92"/>
    <w:rsid w:val="0039199F"/>
    <w:rsid w:val="00394ADB"/>
    <w:rsid w:val="003A2FFF"/>
    <w:rsid w:val="003A5A3E"/>
    <w:rsid w:val="003B0AAD"/>
    <w:rsid w:val="003C05D1"/>
    <w:rsid w:val="003C1BB4"/>
    <w:rsid w:val="003D60F1"/>
    <w:rsid w:val="003E1C8C"/>
    <w:rsid w:val="003F4517"/>
    <w:rsid w:val="00403A5B"/>
    <w:rsid w:val="00407199"/>
    <w:rsid w:val="00411B12"/>
    <w:rsid w:val="0042388E"/>
    <w:rsid w:val="00425336"/>
    <w:rsid w:val="004303D2"/>
    <w:rsid w:val="00447766"/>
    <w:rsid w:val="004624A7"/>
    <w:rsid w:val="004645BC"/>
    <w:rsid w:val="0048219F"/>
    <w:rsid w:val="00483144"/>
    <w:rsid w:val="004908D1"/>
    <w:rsid w:val="00492390"/>
    <w:rsid w:val="00496FEC"/>
    <w:rsid w:val="004A592D"/>
    <w:rsid w:val="004A60A2"/>
    <w:rsid w:val="004B1063"/>
    <w:rsid w:val="004B5FFA"/>
    <w:rsid w:val="004B6A2F"/>
    <w:rsid w:val="004D73D5"/>
    <w:rsid w:val="004E1492"/>
    <w:rsid w:val="004E696F"/>
    <w:rsid w:val="00510A4D"/>
    <w:rsid w:val="00513B62"/>
    <w:rsid w:val="00521B3A"/>
    <w:rsid w:val="005252E8"/>
    <w:rsid w:val="0053486E"/>
    <w:rsid w:val="00540ED7"/>
    <w:rsid w:val="00554545"/>
    <w:rsid w:val="005627A8"/>
    <w:rsid w:val="00562A1E"/>
    <w:rsid w:val="005636A3"/>
    <w:rsid w:val="00575F49"/>
    <w:rsid w:val="00577BB1"/>
    <w:rsid w:val="005837A6"/>
    <w:rsid w:val="005876E2"/>
    <w:rsid w:val="005918DE"/>
    <w:rsid w:val="00593A1B"/>
    <w:rsid w:val="005B43DE"/>
    <w:rsid w:val="005C17C0"/>
    <w:rsid w:val="005C59D7"/>
    <w:rsid w:val="005D2436"/>
    <w:rsid w:val="005E2BE0"/>
    <w:rsid w:val="005E4745"/>
    <w:rsid w:val="005F0C36"/>
    <w:rsid w:val="005F66B2"/>
    <w:rsid w:val="005F7065"/>
    <w:rsid w:val="00630200"/>
    <w:rsid w:val="00634405"/>
    <w:rsid w:val="006366FF"/>
    <w:rsid w:val="00637FC3"/>
    <w:rsid w:val="0065148B"/>
    <w:rsid w:val="006604C9"/>
    <w:rsid w:val="00667B5A"/>
    <w:rsid w:val="00673377"/>
    <w:rsid w:val="006802D3"/>
    <w:rsid w:val="00681DDC"/>
    <w:rsid w:val="006900E8"/>
    <w:rsid w:val="0069235C"/>
    <w:rsid w:val="00694345"/>
    <w:rsid w:val="006B1612"/>
    <w:rsid w:val="006D3496"/>
    <w:rsid w:val="006F4AE7"/>
    <w:rsid w:val="00700F1A"/>
    <w:rsid w:val="00706931"/>
    <w:rsid w:val="007145A8"/>
    <w:rsid w:val="0071682B"/>
    <w:rsid w:val="00720EAE"/>
    <w:rsid w:val="00727DD3"/>
    <w:rsid w:val="00734E63"/>
    <w:rsid w:val="00735825"/>
    <w:rsid w:val="00754422"/>
    <w:rsid w:val="007544AF"/>
    <w:rsid w:val="00760461"/>
    <w:rsid w:val="00762437"/>
    <w:rsid w:val="007647F1"/>
    <w:rsid w:val="00770D48"/>
    <w:rsid w:val="00774FB6"/>
    <w:rsid w:val="00776476"/>
    <w:rsid w:val="00783F77"/>
    <w:rsid w:val="0079650A"/>
    <w:rsid w:val="007A2398"/>
    <w:rsid w:val="007B371D"/>
    <w:rsid w:val="007C253B"/>
    <w:rsid w:val="007C43BD"/>
    <w:rsid w:val="007D00CB"/>
    <w:rsid w:val="007D72B2"/>
    <w:rsid w:val="007E4D0C"/>
    <w:rsid w:val="007E53D1"/>
    <w:rsid w:val="0080424F"/>
    <w:rsid w:val="00813049"/>
    <w:rsid w:val="00814576"/>
    <w:rsid w:val="008272FE"/>
    <w:rsid w:val="00830787"/>
    <w:rsid w:val="0084461D"/>
    <w:rsid w:val="008477A4"/>
    <w:rsid w:val="00852890"/>
    <w:rsid w:val="00862D05"/>
    <w:rsid w:val="008811B5"/>
    <w:rsid w:val="008920FE"/>
    <w:rsid w:val="008969C0"/>
    <w:rsid w:val="0089741F"/>
    <w:rsid w:val="008B60DB"/>
    <w:rsid w:val="008B638D"/>
    <w:rsid w:val="008B75C6"/>
    <w:rsid w:val="008B7BFE"/>
    <w:rsid w:val="008C4102"/>
    <w:rsid w:val="008C46FB"/>
    <w:rsid w:val="008C65E9"/>
    <w:rsid w:val="008D2C5C"/>
    <w:rsid w:val="008D5AF0"/>
    <w:rsid w:val="008F3D26"/>
    <w:rsid w:val="00902CA4"/>
    <w:rsid w:val="00904119"/>
    <w:rsid w:val="00910D45"/>
    <w:rsid w:val="009177FA"/>
    <w:rsid w:val="009250EF"/>
    <w:rsid w:val="00930D66"/>
    <w:rsid w:val="009329F3"/>
    <w:rsid w:val="00932ACD"/>
    <w:rsid w:val="00935CD1"/>
    <w:rsid w:val="00940B72"/>
    <w:rsid w:val="00954DA4"/>
    <w:rsid w:val="00956C02"/>
    <w:rsid w:val="00961F85"/>
    <w:rsid w:val="009647F9"/>
    <w:rsid w:val="00975E7F"/>
    <w:rsid w:val="009917F6"/>
    <w:rsid w:val="00991E66"/>
    <w:rsid w:val="00993D5B"/>
    <w:rsid w:val="00996798"/>
    <w:rsid w:val="00997E6A"/>
    <w:rsid w:val="009A30D1"/>
    <w:rsid w:val="009B54C0"/>
    <w:rsid w:val="009B77B4"/>
    <w:rsid w:val="009B7CA1"/>
    <w:rsid w:val="009C07CC"/>
    <w:rsid w:val="009C0F17"/>
    <w:rsid w:val="009C7EB5"/>
    <w:rsid w:val="009E58EC"/>
    <w:rsid w:val="009F01F9"/>
    <w:rsid w:val="009F6C78"/>
    <w:rsid w:val="00A03D0D"/>
    <w:rsid w:val="00A0641A"/>
    <w:rsid w:val="00A103B8"/>
    <w:rsid w:val="00A14540"/>
    <w:rsid w:val="00A16252"/>
    <w:rsid w:val="00A30CB7"/>
    <w:rsid w:val="00A368DA"/>
    <w:rsid w:val="00A42877"/>
    <w:rsid w:val="00A44479"/>
    <w:rsid w:val="00A46545"/>
    <w:rsid w:val="00A5683A"/>
    <w:rsid w:val="00A571A7"/>
    <w:rsid w:val="00A6707B"/>
    <w:rsid w:val="00A778B1"/>
    <w:rsid w:val="00A77E5F"/>
    <w:rsid w:val="00A84FC3"/>
    <w:rsid w:val="00A8606D"/>
    <w:rsid w:val="00A94B61"/>
    <w:rsid w:val="00AB0D62"/>
    <w:rsid w:val="00AC0E39"/>
    <w:rsid w:val="00AD25FA"/>
    <w:rsid w:val="00AE1426"/>
    <w:rsid w:val="00AE283E"/>
    <w:rsid w:val="00AE4B91"/>
    <w:rsid w:val="00AF4CEF"/>
    <w:rsid w:val="00B170E5"/>
    <w:rsid w:val="00B30788"/>
    <w:rsid w:val="00B41E84"/>
    <w:rsid w:val="00B45A83"/>
    <w:rsid w:val="00B6129D"/>
    <w:rsid w:val="00B757C9"/>
    <w:rsid w:val="00B87AF2"/>
    <w:rsid w:val="00B91A73"/>
    <w:rsid w:val="00B970C3"/>
    <w:rsid w:val="00BA31CB"/>
    <w:rsid w:val="00BA51C0"/>
    <w:rsid w:val="00BA5AC2"/>
    <w:rsid w:val="00BB519C"/>
    <w:rsid w:val="00BD3047"/>
    <w:rsid w:val="00BD63F1"/>
    <w:rsid w:val="00BE0F52"/>
    <w:rsid w:val="00C109C1"/>
    <w:rsid w:val="00C113EC"/>
    <w:rsid w:val="00C155C1"/>
    <w:rsid w:val="00C2019F"/>
    <w:rsid w:val="00C24CDF"/>
    <w:rsid w:val="00C26042"/>
    <w:rsid w:val="00C34C25"/>
    <w:rsid w:val="00C4018D"/>
    <w:rsid w:val="00C43DCD"/>
    <w:rsid w:val="00C57B41"/>
    <w:rsid w:val="00C60754"/>
    <w:rsid w:val="00C6141D"/>
    <w:rsid w:val="00C766D7"/>
    <w:rsid w:val="00C76A59"/>
    <w:rsid w:val="00C80E8B"/>
    <w:rsid w:val="00C84C65"/>
    <w:rsid w:val="00C93C3E"/>
    <w:rsid w:val="00C97718"/>
    <w:rsid w:val="00CA16C9"/>
    <w:rsid w:val="00CA60FC"/>
    <w:rsid w:val="00CB22E1"/>
    <w:rsid w:val="00CB786B"/>
    <w:rsid w:val="00CC3168"/>
    <w:rsid w:val="00CC6734"/>
    <w:rsid w:val="00CD3E34"/>
    <w:rsid w:val="00CD43F6"/>
    <w:rsid w:val="00CD4F7D"/>
    <w:rsid w:val="00CE15C6"/>
    <w:rsid w:val="00CE4555"/>
    <w:rsid w:val="00CF62E8"/>
    <w:rsid w:val="00D11B87"/>
    <w:rsid w:val="00D122A8"/>
    <w:rsid w:val="00D14126"/>
    <w:rsid w:val="00D15593"/>
    <w:rsid w:val="00D2053B"/>
    <w:rsid w:val="00D226DE"/>
    <w:rsid w:val="00D2585D"/>
    <w:rsid w:val="00D30328"/>
    <w:rsid w:val="00D30949"/>
    <w:rsid w:val="00D405B6"/>
    <w:rsid w:val="00D41E36"/>
    <w:rsid w:val="00D43669"/>
    <w:rsid w:val="00D503A3"/>
    <w:rsid w:val="00D53BF7"/>
    <w:rsid w:val="00D70E37"/>
    <w:rsid w:val="00D75F8A"/>
    <w:rsid w:val="00D8263D"/>
    <w:rsid w:val="00D920F3"/>
    <w:rsid w:val="00DA2D9F"/>
    <w:rsid w:val="00DC08C8"/>
    <w:rsid w:val="00E13C68"/>
    <w:rsid w:val="00E141D0"/>
    <w:rsid w:val="00E227F0"/>
    <w:rsid w:val="00E319F7"/>
    <w:rsid w:val="00E40BB8"/>
    <w:rsid w:val="00E41F09"/>
    <w:rsid w:val="00E63822"/>
    <w:rsid w:val="00E67DFC"/>
    <w:rsid w:val="00E76398"/>
    <w:rsid w:val="00E81FFF"/>
    <w:rsid w:val="00E94315"/>
    <w:rsid w:val="00E9482E"/>
    <w:rsid w:val="00EA7A71"/>
    <w:rsid w:val="00EB0E5F"/>
    <w:rsid w:val="00EC4F01"/>
    <w:rsid w:val="00EC7195"/>
    <w:rsid w:val="00ED1303"/>
    <w:rsid w:val="00EE10FC"/>
    <w:rsid w:val="00F01BEB"/>
    <w:rsid w:val="00F13830"/>
    <w:rsid w:val="00F164E9"/>
    <w:rsid w:val="00F16C42"/>
    <w:rsid w:val="00F216DC"/>
    <w:rsid w:val="00F239DB"/>
    <w:rsid w:val="00F243C1"/>
    <w:rsid w:val="00F276D3"/>
    <w:rsid w:val="00F35756"/>
    <w:rsid w:val="00F365F1"/>
    <w:rsid w:val="00F45363"/>
    <w:rsid w:val="00F5598E"/>
    <w:rsid w:val="00F567FF"/>
    <w:rsid w:val="00F625EC"/>
    <w:rsid w:val="00F64211"/>
    <w:rsid w:val="00F650A9"/>
    <w:rsid w:val="00F7386D"/>
    <w:rsid w:val="00F77442"/>
    <w:rsid w:val="00F875B1"/>
    <w:rsid w:val="00F93D78"/>
    <w:rsid w:val="00F95D42"/>
    <w:rsid w:val="00FA2658"/>
    <w:rsid w:val="00FA705D"/>
    <w:rsid w:val="00FA770B"/>
    <w:rsid w:val="00FB540A"/>
    <w:rsid w:val="00FC64A6"/>
    <w:rsid w:val="00FD206A"/>
    <w:rsid w:val="00FD2E35"/>
    <w:rsid w:val="00FD46A7"/>
    <w:rsid w:val="00FD67C0"/>
    <w:rsid w:val="00FE0739"/>
    <w:rsid w:val="00FE2A64"/>
    <w:rsid w:val="00FF18BD"/>
    <w:rsid w:val="00FF38AA"/>
    <w:rsid w:val="00FF7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7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6975"/>
    <w:pPr>
      <w:ind w:left="720"/>
      <w:contextualSpacing/>
    </w:pPr>
  </w:style>
  <w:style w:type="character" w:styleId="Strong">
    <w:name w:val="Strong"/>
    <w:basedOn w:val="DefaultParagraphFont"/>
    <w:uiPriority w:val="22"/>
    <w:qFormat/>
    <w:rsid w:val="00186975"/>
    <w:rPr>
      <w:b/>
      <w:bCs/>
    </w:rPr>
  </w:style>
  <w:style w:type="paragraph" w:styleId="Footer">
    <w:name w:val="footer"/>
    <w:basedOn w:val="Normal"/>
    <w:link w:val="FooterChar"/>
    <w:uiPriority w:val="99"/>
    <w:unhideWhenUsed/>
    <w:rsid w:val="00186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75"/>
    <w:rPr>
      <w:rFonts w:ascii="Times New Roman" w:hAnsi="Times New Roman"/>
      <w:sz w:val="24"/>
    </w:rPr>
  </w:style>
  <w:style w:type="paragraph" w:styleId="BalloonText">
    <w:name w:val="Balloon Text"/>
    <w:basedOn w:val="Normal"/>
    <w:link w:val="BalloonTextChar"/>
    <w:uiPriority w:val="99"/>
    <w:semiHidden/>
    <w:unhideWhenUsed/>
    <w:rsid w:val="00186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7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6975"/>
    <w:pPr>
      <w:ind w:left="720"/>
      <w:contextualSpacing/>
    </w:pPr>
  </w:style>
  <w:style w:type="character" w:styleId="Strong">
    <w:name w:val="Strong"/>
    <w:basedOn w:val="DefaultParagraphFont"/>
    <w:uiPriority w:val="22"/>
    <w:qFormat/>
    <w:rsid w:val="00186975"/>
    <w:rPr>
      <w:b/>
      <w:bCs/>
    </w:rPr>
  </w:style>
  <w:style w:type="paragraph" w:styleId="Footer">
    <w:name w:val="footer"/>
    <w:basedOn w:val="Normal"/>
    <w:link w:val="FooterChar"/>
    <w:uiPriority w:val="99"/>
    <w:unhideWhenUsed/>
    <w:rsid w:val="00186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75"/>
    <w:rPr>
      <w:rFonts w:ascii="Times New Roman" w:hAnsi="Times New Roman"/>
      <w:sz w:val="24"/>
    </w:rPr>
  </w:style>
  <w:style w:type="paragraph" w:styleId="BalloonText">
    <w:name w:val="Balloon Text"/>
    <w:basedOn w:val="Normal"/>
    <w:link w:val="BalloonTextChar"/>
    <w:uiPriority w:val="99"/>
    <w:semiHidden/>
    <w:unhideWhenUsed/>
    <w:rsid w:val="00186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DARIUSH</dc:creator>
  <cp:lastModifiedBy>Linda</cp:lastModifiedBy>
  <cp:revision>2</cp:revision>
  <dcterms:created xsi:type="dcterms:W3CDTF">2016-07-24T03:13:00Z</dcterms:created>
  <dcterms:modified xsi:type="dcterms:W3CDTF">2016-07-24T03:13:00Z</dcterms:modified>
</cp:coreProperties>
</file>